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C4F9" w14:textId="66B3991F" w:rsidR="00AE01E4" w:rsidRDefault="00AE01E4" w:rsidP="005D2F74">
      <w:pPr>
        <w:ind w:left="5184"/>
        <w:jc w:val="both"/>
      </w:pPr>
      <w:r>
        <w:t xml:space="preserve">Šalčininkų rajono savivaldybės </w:t>
      </w:r>
    </w:p>
    <w:p w14:paraId="0EE6C4FA" w14:textId="2CCE209E" w:rsidR="00AE01E4" w:rsidRDefault="00AE01E4" w:rsidP="005D2F74">
      <w:pPr>
        <w:ind w:left="3888" w:firstLine="1296"/>
        <w:jc w:val="both"/>
      </w:pPr>
      <w:r>
        <w:t xml:space="preserve">administracijos direktoriaus </w:t>
      </w:r>
      <w:bookmarkStart w:id="0" w:name="NOW_WORD_DATE"/>
    </w:p>
    <w:p w14:paraId="7AC61913" w14:textId="2E31C26B" w:rsidR="00E82778" w:rsidRDefault="00E82778" w:rsidP="005D2F74">
      <w:pPr>
        <w:ind w:left="3888" w:firstLine="1296"/>
        <w:jc w:val="both"/>
      </w:pPr>
      <w:r>
        <w:t xml:space="preserve">2021 m. gegužės 11 d. </w:t>
      </w:r>
    </w:p>
    <w:bookmarkEnd w:id="0"/>
    <w:p w14:paraId="0EE6C4FB" w14:textId="39B2E784" w:rsidR="00AE01E4" w:rsidRDefault="008C1E28" w:rsidP="005D2F74">
      <w:pPr>
        <w:ind w:left="5184"/>
        <w:jc w:val="both"/>
      </w:pPr>
      <w:r>
        <w:fldChar w:fldCharType="begin"/>
      </w:r>
      <w:r w:rsidR="00AE01E4">
        <w:instrText xml:space="preserve"> DOCPROPERTY \@ "</w:instrText>
      </w:r>
      <w:r w:rsidR="00AE01E4" w:rsidRPr="00234D8D">
        <w:instrText>yyyy 'm.' MMMM d 'd.'</w:instrText>
      </w:r>
      <w:r w:rsidR="00AE01E4" w:rsidRPr="00A015DE">
        <w:instrText>"</w:instrText>
      </w:r>
      <w:r w:rsidR="00AE01E4">
        <w:instrText xml:space="preserve"> DLX:Registered  \* MERGEFORMAT </w:instrText>
      </w:r>
      <w:r>
        <w:fldChar w:fldCharType="end"/>
      </w:r>
      <w:r w:rsidR="00AE01E4">
        <w:t xml:space="preserve"> įsakymo Nr. </w:t>
      </w:r>
      <w:r w:rsidR="00E82778">
        <w:t>DĮV-634</w:t>
      </w:r>
      <w:r w:rsidR="00E82778">
        <w:fldChar w:fldCharType="begin"/>
      </w:r>
      <w:r w:rsidR="00E82778">
        <w:instrText xml:space="preserve"> DOCPROPERTY  DLX:RegistrationNo  \* MERGEFORMAT </w:instrText>
      </w:r>
      <w:r w:rsidR="00E82778">
        <w:fldChar w:fldCharType="end"/>
      </w:r>
    </w:p>
    <w:p w14:paraId="0EE6C4FC" w14:textId="77777777" w:rsidR="00AE01E4" w:rsidRDefault="00AE01E4" w:rsidP="005D2F74">
      <w:pPr>
        <w:ind w:left="3888" w:firstLine="1296"/>
        <w:jc w:val="both"/>
      </w:pPr>
      <w:r>
        <w:t>priedas</w:t>
      </w:r>
    </w:p>
    <w:p w14:paraId="0EE6C4FD" w14:textId="2F28BC10" w:rsidR="00AE01E4" w:rsidRDefault="00AE01E4" w:rsidP="00172F04">
      <w:pPr>
        <w:ind w:firstLine="648"/>
      </w:pPr>
    </w:p>
    <w:p w14:paraId="23B2A908" w14:textId="180B654F" w:rsidR="005D2F74" w:rsidRPr="005D2F74" w:rsidRDefault="005D2F74" w:rsidP="005D2F74">
      <w:pPr>
        <w:spacing w:before="100" w:beforeAutospacing="1" w:after="100" w:afterAutospacing="1"/>
        <w:jc w:val="center"/>
        <w:rPr>
          <w:b/>
          <w:bCs/>
          <w:noProof w:val="0"/>
          <w:lang w:eastAsia="lt-LT"/>
        </w:rPr>
      </w:pPr>
      <w:r w:rsidRPr="00D206E3">
        <w:rPr>
          <w:b/>
          <w:bCs/>
          <w:noProof w:val="0"/>
          <w:lang w:eastAsia="lt-LT"/>
        </w:rPr>
        <w:t>LĖŠŲ PASKIRSTYMAS ŠALČININKŲ RAJONO SAVIVALDYBĖS ŠVIETIMO ĮSTAIGOMS IR KITOMS ORGANIZACIJOMS VAIKŲ VASAROS POILSIO PROJEKTAMS ĮGYVENDINTI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4230"/>
        <w:gridCol w:w="3402"/>
        <w:gridCol w:w="1440"/>
      </w:tblGrid>
      <w:tr w:rsidR="005D2F74" w:rsidRPr="00D206E3" w14:paraId="56BC9BB7" w14:textId="77777777" w:rsidTr="005D2F74">
        <w:tc>
          <w:tcPr>
            <w:tcW w:w="556" w:type="dxa"/>
          </w:tcPr>
          <w:p w14:paraId="0B61475A" w14:textId="77777777" w:rsidR="005D2F74" w:rsidRPr="00D206E3" w:rsidRDefault="005D2F74" w:rsidP="00602662">
            <w:pPr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Eil. Nr.</w:t>
            </w:r>
          </w:p>
        </w:tc>
        <w:tc>
          <w:tcPr>
            <w:tcW w:w="4230" w:type="dxa"/>
          </w:tcPr>
          <w:p w14:paraId="2DFAF9F9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Organizacijos pavadinimas</w:t>
            </w:r>
          </w:p>
        </w:tc>
        <w:tc>
          <w:tcPr>
            <w:tcW w:w="3402" w:type="dxa"/>
          </w:tcPr>
          <w:p w14:paraId="10549ABB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Projekto pavadinimas</w:t>
            </w:r>
          </w:p>
        </w:tc>
        <w:tc>
          <w:tcPr>
            <w:tcW w:w="1440" w:type="dxa"/>
          </w:tcPr>
          <w:p w14:paraId="18C0A02C" w14:textId="1C50F097" w:rsidR="005D2F74" w:rsidRPr="00D206E3" w:rsidRDefault="005D2F74" w:rsidP="006026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D206E3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Skiriama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</w:t>
            </w:r>
            <w:r w:rsidRPr="00D206E3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suma</w:t>
            </w:r>
          </w:p>
          <w:p w14:paraId="30CD8037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(EUR)</w:t>
            </w:r>
          </w:p>
        </w:tc>
      </w:tr>
      <w:tr w:rsidR="005D2F74" w:rsidRPr="00D206E3" w14:paraId="17E983CA" w14:textId="77777777" w:rsidTr="005D2F74">
        <w:tc>
          <w:tcPr>
            <w:tcW w:w="556" w:type="dxa"/>
          </w:tcPr>
          <w:p w14:paraId="1CAE9E3D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4230" w:type="dxa"/>
          </w:tcPr>
          <w:p w14:paraId="71F94D12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Baltosios Vokės „Šilo“ gimnazija</w:t>
            </w:r>
          </w:p>
          <w:p w14:paraId="040E8D40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402" w:type="dxa"/>
          </w:tcPr>
          <w:p w14:paraId="3D4D7E55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„Šiliukas“</w:t>
            </w:r>
          </w:p>
        </w:tc>
        <w:tc>
          <w:tcPr>
            <w:tcW w:w="1440" w:type="dxa"/>
          </w:tcPr>
          <w:p w14:paraId="60F4518D" w14:textId="77777777" w:rsidR="005D2F74" w:rsidRPr="005D2F74" w:rsidRDefault="005D2F74" w:rsidP="00602662">
            <w:pPr>
              <w:jc w:val="center"/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</w:pPr>
            <w:r w:rsidRPr="005D2F74"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  <w:t>9</w:t>
            </w:r>
            <w:r w:rsidRPr="005D2F74">
              <w:rPr>
                <w:rStyle w:val="Rykinuoroda"/>
                <w:rFonts w:ascii="Times New Roman" w:hAnsi="Times New Roman" w:cs="Times New Roman"/>
                <w:b w:val="0"/>
                <w:noProof w:val="0"/>
                <w:color w:val="000000" w:themeColor="text1"/>
              </w:rPr>
              <w:t>00,00</w:t>
            </w:r>
          </w:p>
        </w:tc>
      </w:tr>
      <w:tr w:rsidR="005D2F74" w:rsidRPr="00D206E3" w14:paraId="5DCAFAE6" w14:textId="77777777" w:rsidTr="005D2F74">
        <w:tc>
          <w:tcPr>
            <w:tcW w:w="556" w:type="dxa"/>
          </w:tcPr>
          <w:p w14:paraId="74718FA2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4230" w:type="dxa"/>
          </w:tcPr>
          <w:p w14:paraId="43A01CFB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Baltosios Vokės Elizos Ožeškovos gimnazija</w:t>
            </w:r>
          </w:p>
        </w:tc>
        <w:tc>
          <w:tcPr>
            <w:tcW w:w="3402" w:type="dxa"/>
          </w:tcPr>
          <w:p w14:paraId="7084AF02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„Mokomės vieni iš kitų“</w:t>
            </w:r>
          </w:p>
          <w:p w14:paraId="2D3ADA29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45D0293E" w14:textId="77777777" w:rsidR="005D2F74" w:rsidRPr="005D2F74" w:rsidRDefault="005D2F74" w:rsidP="00602662">
            <w:pPr>
              <w:jc w:val="center"/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</w:pPr>
            <w:r w:rsidRPr="005D2F74"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  <w:t>7</w:t>
            </w:r>
            <w:r w:rsidRPr="005D2F74">
              <w:rPr>
                <w:rStyle w:val="Rykinuoroda"/>
                <w:rFonts w:ascii="Times New Roman" w:hAnsi="Times New Roman" w:cs="Times New Roman"/>
                <w:b w:val="0"/>
                <w:noProof w:val="0"/>
                <w:color w:val="000000" w:themeColor="text1"/>
              </w:rPr>
              <w:t>00,00</w:t>
            </w:r>
          </w:p>
        </w:tc>
      </w:tr>
      <w:tr w:rsidR="005D2F74" w:rsidRPr="00D206E3" w14:paraId="7AEEA497" w14:textId="77777777" w:rsidTr="005D2F74">
        <w:tc>
          <w:tcPr>
            <w:tcW w:w="556" w:type="dxa"/>
          </w:tcPr>
          <w:p w14:paraId="4F083F6B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4230" w:type="dxa"/>
          </w:tcPr>
          <w:p w14:paraId="0A75BB00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Bendrija „Europos inovacijos“</w:t>
            </w:r>
          </w:p>
        </w:tc>
        <w:tc>
          <w:tcPr>
            <w:tcW w:w="3402" w:type="dxa"/>
          </w:tcPr>
          <w:p w14:paraId="61939B48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„Išgyvenimo akademija“</w:t>
            </w:r>
          </w:p>
          <w:p w14:paraId="76B90068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32517B29" w14:textId="77777777" w:rsidR="005D2F74" w:rsidRPr="005D2F74" w:rsidRDefault="005D2F74" w:rsidP="00602662">
            <w:pPr>
              <w:jc w:val="center"/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</w:pPr>
            <w:r w:rsidRPr="005D2F74"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  <w:t>1</w:t>
            </w:r>
            <w:r w:rsidRPr="005D2F74">
              <w:rPr>
                <w:rStyle w:val="Rykinuoroda"/>
                <w:rFonts w:ascii="Times New Roman" w:hAnsi="Times New Roman" w:cs="Times New Roman"/>
                <w:b w:val="0"/>
                <w:noProof w:val="0"/>
                <w:color w:val="000000" w:themeColor="text1"/>
              </w:rPr>
              <w:t> 600,00</w:t>
            </w:r>
          </w:p>
        </w:tc>
      </w:tr>
      <w:tr w:rsidR="005D2F74" w:rsidRPr="00D206E3" w14:paraId="4BA90935" w14:textId="77777777" w:rsidTr="005D2F74">
        <w:tc>
          <w:tcPr>
            <w:tcW w:w="556" w:type="dxa"/>
          </w:tcPr>
          <w:p w14:paraId="302D26BF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4230" w:type="dxa"/>
          </w:tcPr>
          <w:p w14:paraId="4F344AD2" w14:textId="77777777" w:rsidR="005D2F74" w:rsidRPr="00D206E3" w:rsidRDefault="005D2F74" w:rsidP="00602662">
            <w:pPr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Butrimonių Anos Krepštul gimnazija</w:t>
            </w:r>
          </w:p>
          <w:p w14:paraId="24274789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402" w:type="dxa"/>
          </w:tcPr>
          <w:p w14:paraId="11F0262B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 xml:space="preserve">„Atradimų vasara“ </w:t>
            </w:r>
          </w:p>
          <w:p w14:paraId="44F4F977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05132CC4" w14:textId="77777777" w:rsidR="005D2F74" w:rsidRPr="005D2F74" w:rsidRDefault="005D2F74" w:rsidP="00602662">
            <w:pPr>
              <w:jc w:val="center"/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</w:pPr>
            <w:r w:rsidRPr="005D2F74">
              <w:rPr>
                <w:rStyle w:val="Rykinuoroda"/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</w:rPr>
              <w:t>7</w:t>
            </w:r>
            <w:r w:rsidRPr="005D2F74">
              <w:rPr>
                <w:rStyle w:val="Rykinuoroda"/>
                <w:rFonts w:ascii="Times New Roman" w:hAnsi="Times New Roman" w:cs="Times New Roman"/>
                <w:b w:val="0"/>
                <w:noProof w:val="0"/>
                <w:color w:val="000000" w:themeColor="text1"/>
              </w:rPr>
              <w:t>00,00</w:t>
            </w:r>
          </w:p>
        </w:tc>
      </w:tr>
      <w:tr w:rsidR="005D2F74" w:rsidRPr="00D206E3" w14:paraId="090475DC" w14:textId="77777777" w:rsidTr="005D2F74">
        <w:tc>
          <w:tcPr>
            <w:tcW w:w="556" w:type="dxa"/>
          </w:tcPr>
          <w:p w14:paraId="2ED32453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4230" w:type="dxa"/>
          </w:tcPr>
          <w:p w14:paraId="75255778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Dieveniškių Adomo Mickevičiaus gimnazija</w:t>
            </w:r>
          </w:p>
        </w:tc>
        <w:tc>
          <w:tcPr>
            <w:tcW w:w="3402" w:type="dxa"/>
          </w:tcPr>
          <w:p w14:paraId="34999633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 xml:space="preserve">„Aktyvus. Sveikas. Smalsus.“ </w:t>
            </w:r>
          </w:p>
          <w:p w14:paraId="0323E2E5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440" w:type="dxa"/>
          </w:tcPr>
          <w:p w14:paraId="12C41FCB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1 200,00</w:t>
            </w:r>
          </w:p>
        </w:tc>
      </w:tr>
      <w:tr w:rsidR="005D2F74" w:rsidRPr="00D206E3" w14:paraId="48D13E73" w14:textId="77777777" w:rsidTr="005D2F74">
        <w:tc>
          <w:tcPr>
            <w:tcW w:w="556" w:type="dxa"/>
          </w:tcPr>
          <w:p w14:paraId="0B2A2B81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4230" w:type="dxa"/>
          </w:tcPr>
          <w:p w14:paraId="6BD39847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Dieveniškių „Ryto“ gimnazija</w:t>
            </w:r>
          </w:p>
          <w:p w14:paraId="2F85C046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402" w:type="dxa"/>
          </w:tcPr>
          <w:p w14:paraId="392E073C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„Aukime kartu“</w:t>
            </w:r>
          </w:p>
        </w:tc>
        <w:tc>
          <w:tcPr>
            <w:tcW w:w="1440" w:type="dxa"/>
          </w:tcPr>
          <w:p w14:paraId="35D85F6A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900,00</w:t>
            </w:r>
          </w:p>
        </w:tc>
      </w:tr>
      <w:tr w:rsidR="005D2F74" w:rsidRPr="00D206E3" w14:paraId="5C0165F4" w14:textId="77777777" w:rsidTr="005D2F74">
        <w:tc>
          <w:tcPr>
            <w:tcW w:w="556" w:type="dxa"/>
          </w:tcPr>
          <w:p w14:paraId="1E558C8F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4230" w:type="dxa"/>
          </w:tcPr>
          <w:p w14:paraId="52FE0810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Eišiškių gimnazija</w:t>
            </w:r>
          </w:p>
        </w:tc>
        <w:tc>
          <w:tcPr>
            <w:tcW w:w="3402" w:type="dxa"/>
          </w:tcPr>
          <w:p w14:paraId="76883DE7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„Vasara 2021“</w:t>
            </w:r>
          </w:p>
          <w:p w14:paraId="63BBBCEE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344BD399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1 200,00</w:t>
            </w:r>
          </w:p>
        </w:tc>
      </w:tr>
      <w:tr w:rsidR="005D2F74" w:rsidRPr="00D206E3" w14:paraId="3A828C28" w14:textId="77777777" w:rsidTr="005D2F74">
        <w:tc>
          <w:tcPr>
            <w:tcW w:w="556" w:type="dxa"/>
          </w:tcPr>
          <w:p w14:paraId="3CB12585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4230" w:type="dxa"/>
          </w:tcPr>
          <w:p w14:paraId="72F93E06" w14:textId="77777777" w:rsidR="005D2F74" w:rsidRPr="00D206E3" w:rsidRDefault="005D2F74" w:rsidP="00602662">
            <w:pPr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Eišiškių Stanislovo Rapolionio gimnazija</w:t>
            </w:r>
          </w:p>
          <w:p w14:paraId="5ECD5CCC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402" w:type="dxa"/>
          </w:tcPr>
          <w:p w14:paraId="076DD840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„Vasaros traukinukas“</w:t>
            </w:r>
          </w:p>
          <w:p w14:paraId="1C0DD66F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59E8293A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1 200,00</w:t>
            </w:r>
          </w:p>
        </w:tc>
      </w:tr>
      <w:tr w:rsidR="005D2F74" w:rsidRPr="00D206E3" w14:paraId="36C4CA67" w14:textId="77777777" w:rsidTr="005D2F74">
        <w:tc>
          <w:tcPr>
            <w:tcW w:w="556" w:type="dxa"/>
          </w:tcPr>
          <w:p w14:paraId="3D47BE90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4230" w:type="dxa"/>
          </w:tcPr>
          <w:p w14:paraId="04666099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Jančiūnų UDC</w:t>
            </w:r>
          </w:p>
          <w:p w14:paraId="66948F98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402" w:type="dxa"/>
          </w:tcPr>
          <w:p w14:paraId="6C559508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„Vasara vaikams“</w:t>
            </w:r>
          </w:p>
          <w:p w14:paraId="2A433371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6F19404D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700,00</w:t>
            </w:r>
          </w:p>
        </w:tc>
      </w:tr>
      <w:tr w:rsidR="005D2F74" w:rsidRPr="00D206E3" w14:paraId="540EA41F" w14:textId="77777777" w:rsidTr="005D2F74">
        <w:tc>
          <w:tcPr>
            <w:tcW w:w="556" w:type="dxa"/>
          </w:tcPr>
          <w:p w14:paraId="369591C8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10.</w:t>
            </w:r>
          </w:p>
        </w:tc>
        <w:tc>
          <w:tcPr>
            <w:tcW w:w="4230" w:type="dxa"/>
          </w:tcPr>
          <w:p w14:paraId="2306809F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Jašiūnų „Aušros“ gimnazija</w:t>
            </w:r>
          </w:p>
        </w:tc>
        <w:tc>
          <w:tcPr>
            <w:tcW w:w="3402" w:type="dxa"/>
          </w:tcPr>
          <w:p w14:paraId="4B811ADE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„Socialinių emocinių įgūdžių tobulinimas per žaidimus, keliones ir bendradarbiavimą“</w:t>
            </w:r>
            <w:r w:rsidRPr="00D206E3">
              <w:rPr>
                <w:rFonts w:ascii="Times New Roman" w:hAnsi="Times New Roman" w:cs="Times New Roman"/>
                <w:b/>
                <w:bCs/>
                <w:noProof w:val="0"/>
              </w:rPr>
              <w:t xml:space="preserve"> </w:t>
            </w:r>
          </w:p>
        </w:tc>
        <w:tc>
          <w:tcPr>
            <w:tcW w:w="1440" w:type="dxa"/>
          </w:tcPr>
          <w:p w14:paraId="32F09EF3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900,00</w:t>
            </w:r>
          </w:p>
        </w:tc>
      </w:tr>
      <w:tr w:rsidR="005D2F74" w:rsidRPr="00D206E3" w14:paraId="1E93F8D2" w14:textId="77777777" w:rsidTr="005D2F74">
        <w:tc>
          <w:tcPr>
            <w:tcW w:w="556" w:type="dxa"/>
          </w:tcPr>
          <w:p w14:paraId="50BB1CEA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11.</w:t>
            </w:r>
          </w:p>
        </w:tc>
        <w:tc>
          <w:tcPr>
            <w:tcW w:w="4230" w:type="dxa"/>
          </w:tcPr>
          <w:p w14:paraId="35512D2D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Jašiūnų Mykolo Balinskio gimnazija</w:t>
            </w:r>
          </w:p>
        </w:tc>
        <w:tc>
          <w:tcPr>
            <w:tcW w:w="3402" w:type="dxa"/>
          </w:tcPr>
          <w:p w14:paraId="063EEDF8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„Pirmyn į vasaros nuotykius“</w:t>
            </w:r>
          </w:p>
          <w:p w14:paraId="373BF5AC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1440" w:type="dxa"/>
          </w:tcPr>
          <w:p w14:paraId="124C9244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1 000,00</w:t>
            </w:r>
          </w:p>
        </w:tc>
      </w:tr>
      <w:tr w:rsidR="005D2F74" w:rsidRPr="00D206E3" w14:paraId="053340AD" w14:textId="77777777" w:rsidTr="005D2F74">
        <w:tc>
          <w:tcPr>
            <w:tcW w:w="556" w:type="dxa"/>
          </w:tcPr>
          <w:p w14:paraId="2DBD5A05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12.</w:t>
            </w:r>
          </w:p>
        </w:tc>
        <w:tc>
          <w:tcPr>
            <w:tcW w:w="4230" w:type="dxa"/>
          </w:tcPr>
          <w:p w14:paraId="54334177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Kalesninkų Liudviko Narbuto gimnazijos</w:t>
            </w:r>
          </w:p>
        </w:tc>
        <w:tc>
          <w:tcPr>
            <w:tcW w:w="3402" w:type="dxa"/>
          </w:tcPr>
          <w:p w14:paraId="4D634F4A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„Aktyvistų vasara“</w:t>
            </w:r>
          </w:p>
          <w:p w14:paraId="75E5BAA6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1440" w:type="dxa"/>
          </w:tcPr>
          <w:p w14:paraId="09365A4F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700,00</w:t>
            </w:r>
          </w:p>
        </w:tc>
      </w:tr>
      <w:tr w:rsidR="005D2F74" w:rsidRPr="00D206E3" w14:paraId="46F961C7" w14:textId="77777777" w:rsidTr="005D2F74">
        <w:tc>
          <w:tcPr>
            <w:tcW w:w="556" w:type="dxa"/>
          </w:tcPr>
          <w:p w14:paraId="1A44D443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13.</w:t>
            </w:r>
          </w:p>
        </w:tc>
        <w:tc>
          <w:tcPr>
            <w:tcW w:w="4230" w:type="dxa"/>
          </w:tcPr>
          <w:p w14:paraId="5D8FD6A5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Kalesninkų Mykolo Rudzio pagrindinė mokykla</w:t>
            </w:r>
          </w:p>
        </w:tc>
        <w:tc>
          <w:tcPr>
            <w:tcW w:w="3402" w:type="dxa"/>
          </w:tcPr>
          <w:p w14:paraId="722A5CA4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„Smalsučių stovyklėlė“</w:t>
            </w:r>
          </w:p>
          <w:p w14:paraId="5E310493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1440" w:type="dxa"/>
          </w:tcPr>
          <w:p w14:paraId="19896521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500,00</w:t>
            </w:r>
          </w:p>
        </w:tc>
      </w:tr>
      <w:tr w:rsidR="005D2F74" w:rsidRPr="00D206E3" w14:paraId="097D8145" w14:textId="77777777" w:rsidTr="005D2F74">
        <w:tc>
          <w:tcPr>
            <w:tcW w:w="556" w:type="dxa"/>
          </w:tcPr>
          <w:p w14:paraId="6828F15F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14.</w:t>
            </w:r>
          </w:p>
        </w:tc>
        <w:tc>
          <w:tcPr>
            <w:tcW w:w="4230" w:type="dxa"/>
          </w:tcPr>
          <w:p w14:paraId="05C0C0CD" w14:textId="77777777" w:rsidR="005D2F74" w:rsidRPr="00D206E3" w:rsidRDefault="005D2F74" w:rsidP="0060266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Šalčininkų Jano Sniadeckio gimnazija</w:t>
            </w:r>
          </w:p>
        </w:tc>
        <w:tc>
          <w:tcPr>
            <w:tcW w:w="3402" w:type="dxa"/>
          </w:tcPr>
          <w:p w14:paraId="4EB1328B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„Jaunieji krašto tyrinėtojai“</w:t>
            </w:r>
          </w:p>
          <w:p w14:paraId="7EECCF91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1440" w:type="dxa"/>
          </w:tcPr>
          <w:p w14:paraId="5DE3DC0B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700,00</w:t>
            </w:r>
          </w:p>
        </w:tc>
      </w:tr>
      <w:tr w:rsidR="005D2F74" w:rsidRPr="00D206E3" w14:paraId="62043FF7" w14:textId="77777777" w:rsidTr="005D2F74">
        <w:tc>
          <w:tcPr>
            <w:tcW w:w="556" w:type="dxa"/>
          </w:tcPr>
          <w:p w14:paraId="2ED4DD6E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15.</w:t>
            </w:r>
          </w:p>
        </w:tc>
        <w:tc>
          <w:tcPr>
            <w:tcW w:w="4230" w:type="dxa"/>
          </w:tcPr>
          <w:p w14:paraId="373F82A1" w14:textId="77777777" w:rsidR="005D2F74" w:rsidRPr="00D206E3" w:rsidRDefault="005D2F74" w:rsidP="00602662">
            <w:pPr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Šalčininkų „Santarvės“ gimnazija</w:t>
            </w:r>
          </w:p>
          <w:p w14:paraId="1A8320C6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3402" w:type="dxa"/>
          </w:tcPr>
          <w:p w14:paraId="338D0DF1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„Žalias vasaros eksperimentas“</w:t>
            </w:r>
          </w:p>
          <w:p w14:paraId="455CB15D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1440" w:type="dxa"/>
          </w:tcPr>
          <w:p w14:paraId="100D1C52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1 200,00</w:t>
            </w:r>
          </w:p>
        </w:tc>
      </w:tr>
      <w:tr w:rsidR="005D2F74" w:rsidRPr="00D206E3" w14:paraId="29CB25D7" w14:textId="77777777" w:rsidTr="005D2F74">
        <w:tc>
          <w:tcPr>
            <w:tcW w:w="556" w:type="dxa"/>
          </w:tcPr>
          <w:p w14:paraId="5816E030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16.</w:t>
            </w:r>
          </w:p>
        </w:tc>
        <w:tc>
          <w:tcPr>
            <w:tcW w:w="4230" w:type="dxa"/>
          </w:tcPr>
          <w:p w14:paraId="00A37C24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Šalčininkų specialioji mokykla</w:t>
            </w:r>
          </w:p>
          <w:p w14:paraId="1ADE175E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3402" w:type="dxa"/>
          </w:tcPr>
          <w:p w14:paraId="55334405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„Aktyvuok vasara“</w:t>
            </w:r>
          </w:p>
          <w:p w14:paraId="2AC5551D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440" w:type="dxa"/>
          </w:tcPr>
          <w:p w14:paraId="6F5EFADF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700,00</w:t>
            </w:r>
          </w:p>
        </w:tc>
      </w:tr>
      <w:tr w:rsidR="005D2F74" w:rsidRPr="00D206E3" w14:paraId="51B065BD" w14:textId="77777777" w:rsidTr="005D2F74">
        <w:tc>
          <w:tcPr>
            <w:tcW w:w="556" w:type="dxa"/>
          </w:tcPr>
          <w:p w14:paraId="71776113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17.</w:t>
            </w:r>
          </w:p>
        </w:tc>
        <w:tc>
          <w:tcPr>
            <w:tcW w:w="4230" w:type="dxa"/>
          </w:tcPr>
          <w:p w14:paraId="0BD40A0B" w14:textId="77777777" w:rsidR="005D2F74" w:rsidRPr="00D206E3" w:rsidRDefault="005D2F74" w:rsidP="0060266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Turgelių Povilo Ksavero Bžostovskio  gimnazija</w:t>
            </w:r>
          </w:p>
        </w:tc>
        <w:tc>
          <w:tcPr>
            <w:tcW w:w="3402" w:type="dxa"/>
          </w:tcPr>
          <w:p w14:paraId="60921073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„Sveikame kūne – sveika siela“</w:t>
            </w:r>
          </w:p>
          <w:p w14:paraId="5E8DFE6B" w14:textId="77777777" w:rsidR="005D2F74" w:rsidRPr="00D206E3" w:rsidRDefault="005D2F74" w:rsidP="00602662">
            <w:pPr>
              <w:jc w:val="both"/>
              <w:rPr>
                <w:rFonts w:ascii="Times New Roman" w:hAnsi="Times New Roman" w:cs="Times New Roman"/>
                <w:b/>
                <w:noProof w:val="0"/>
              </w:rPr>
            </w:pPr>
          </w:p>
        </w:tc>
        <w:tc>
          <w:tcPr>
            <w:tcW w:w="1440" w:type="dxa"/>
          </w:tcPr>
          <w:p w14:paraId="08662544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700,00</w:t>
            </w:r>
          </w:p>
        </w:tc>
      </w:tr>
      <w:tr w:rsidR="005D2F74" w:rsidRPr="00D206E3" w14:paraId="6C412EB1" w14:textId="77777777" w:rsidTr="005D2F74">
        <w:tc>
          <w:tcPr>
            <w:tcW w:w="556" w:type="dxa"/>
          </w:tcPr>
          <w:p w14:paraId="773BDACC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lastRenderedPageBreak/>
              <w:t>18</w:t>
            </w:r>
          </w:p>
        </w:tc>
        <w:tc>
          <w:tcPr>
            <w:tcW w:w="4230" w:type="dxa"/>
          </w:tcPr>
          <w:p w14:paraId="4E45CDD4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VšĮ „Dievo gailestingumo bendruomenė“</w:t>
            </w:r>
          </w:p>
        </w:tc>
        <w:tc>
          <w:tcPr>
            <w:tcW w:w="3402" w:type="dxa"/>
          </w:tcPr>
          <w:p w14:paraId="66F61275" w14:textId="77777777" w:rsidR="005D2F74" w:rsidRPr="00D206E3" w:rsidRDefault="005D2F74" w:rsidP="0060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„Istorinė katalikiškoji vasaros stovykla Trakų apylinkėje“</w:t>
            </w:r>
          </w:p>
        </w:tc>
        <w:tc>
          <w:tcPr>
            <w:tcW w:w="1440" w:type="dxa"/>
          </w:tcPr>
          <w:p w14:paraId="092F078C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206E3">
              <w:rPr>
                <w:rFonts w:ascii="Times New Roman" w:hAnsi="Times New Roman" w:cs="Times New Roman"/>
                <w:noProof w:val="0"/>
              </w:rPr>
              <w:t>4 500,00</w:t>
            </w:r>
          </w:p>
        </w:tc>
      </w:tr>
      <w:tr w:rsidR="005D2F74" w:rsidRPr="00D206E3" w14:paraId="5DCC0D7C" w14:textId="77777777" w:rsidTr="005D2F74">
        <w:tc>
          <w:tcPr>
            <w:tcW w:w="8188" w:type="dxa"/>
            <w:gridSpan w:val="3"/>
          </w:tcPr>
          <w:p w14:paraId="1BA93C48" w14:textId="77777777" w:rsidR="005D2F74" w:rsidRPr="00D206E3" w:rsidRDefault="005D2F74" w:rsidP="006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440" w:type="dxa"/>
          </w:tcPr>
          <w:p w14:paraId="467A52EC" w14:textId="77777777" w:rsidR="005D2F74" w:rsidRPr="00D206E3" w:rsidRDefault="005D2F74" w:rsidP="00602662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206E3">
              <w:rPr>
                <w:rFonts w:ascii="Times New Roman" w:hAnsi="Times New Roman" w:cs="Times New Roman"/>
                <w:b/>
                <w:noProof w:val="0"/>
              </w:rPr>
              <w:t>20 000,00</w:t>
            </w:r>
          </w:p>
        </w:tc>
      </w:tr>
    </w:tbl>
    <w:p w14:paraId="782E4182" w14:textId="77777777" w:rsidR="005D2F74" w:rsidRPr="00D206E3" w:rsidRDefault="005D2F74" w:rsidP="005D2F74">
      <w:pPr>
        <w:rPr>
          <w:b/>
          <w:noProof w:val="0"/>
        </w:rPr>
      </w:pPr>
    </w:p>
    <w:p w14:paraId="48C37E64" w14:textId="77777777" w:rsidR="005D2F74" w:rsidRDefault="005D2F74" w:rsidP="00172F04">
      <w:pPr>
        <w:ind w:firstLine="648"/>
      </w:pPr>
    </w:p>
    <w:sectPr w:rsidR="005D2F74" w:rsidSect="005D2F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27"/>
    <w:rsid w:val="00036A7E"/>
    <w:rsid w:val="000E2B38"/>
    <w:rsid w:val="00172F04"/>
    <w:rsid w:val="00180627"/>
    <w:rsid w:val="00234186"/>
    <w:rsid w:val="00234D8D"/>
    <w:rsid w:val="003A7C27"/>
    <w:rsid w:val="003B0829"/>
    <w:rsid w:val="005D2F74"/>
    <w:rsid w:val="008401F8"/>
    <w:rsid w:val="008C1E28"/>
    <w:rsid w:val="00935292"/>
    <w:rsid w:val="00A015DE"/>
    <w:rsid w:val="00AE01E4"/>
    <w:rsid w:val="00CB7777"/>
    <w:rsid w:val="00E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6C4F9"/>
  <w15:docId w15:val="{36740F18-8884-468E-84B3-68F02BB3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7C27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locked/>
    <w:rsid w:val="005D2F7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ykinuoroda">
    <w:name w:val="Intense Reference"/>
    <w:basedOn w:val="Numatytasispastraiposriftas"/>
    <w:uiPriority w:val="32"/>
    <w:qFormat/>
    <w:rsid w:val="005D2F7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1162</Words>
  <Characters>663</Characters>
  <Application>Microsoft Office Word</Application>
  <DocSecurity>0</DocSecurity>
  <Lines>5</Lines>
  <Paragraphs>3</Paragraphs>
  <ScaleCrop>false</ScaleCrop>
  <Company>Salcininku raj. sav.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Halina Smykovska</cp:lastModifiedBy>
  <cp:revision>3</cp:revision>
  <dcterms:created xsi:type="dcterms:W3CDTF">2021-05-12T05:53:00Z</dcterms:created>
  <dcterms:modified xsi:type="dcterms:W3CDTF">2021-05-12T05:57:00Z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