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FAA" w:rsidRPr="0047315E" w:rsidRDefault="00BC5E2F">
      <w:pPr>
        <w:jc w:val="center"/>
        <w:rPr>
          <w:b/>
          <w:bCs/>
        </w:rPr>
      </w:pPr>
      <w:r>
        <w:rPr>
          <w:noProof/>
          <w:lang w:eastAsia="lt-LT"/>
        </w:rPr>
        <w:drawing>
          <wp:inline distT="0" distB="0" distL="0" distR="0">
            <wp:extent cx="723900" cy="828675"/>
            <wp:effectExtent l="19050" t="0" r="0" b="0"/>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6"/>
                    <a:srcRect/>
                    <a:stretch>
                      <a:fillRect/>
                    </a:stretch>
                  </pic:blipFill>
                  <pic:spPr bwMode="auto">
                    <a:xfrm>
                      <a:off x="0" y="0"/>
                      <a:ext cx="723900" cy="828675"/>
                    </a:xfrm>
                    <a:prstGeom prst="rect">
                      <a:avLst/>
                    </a:prstGeom>
                    <a:noFill/>
                    <a:ln w="9525">
                      <a:noFill/>
                      <a:miter lim="800000"/>
                      <a:headEnd/>
                      <a:tailEnd/>
                    </a:ln>
                  </pic:spPr>
                </pic:pic>
              </a:graphicData>
            </a:graphic>
          </wp:inline>
        </w:drawing>
      </w:r>
    </w:p>
    <w:p w:rsidR="00E64E3A" w:rsidRPr="0047315E" w:rsidRDefault="00E64E3A">
      <w:pPr>
        <w:jc w:val="center"/>
        <w:rPr>
          <w:b/>
          <w:bCs/>
        </w:rPr>
      </w:pPr>
      <w:r w:rsidRPr="0047315E">
        <w:rPr>
          <w:b/>
          <w:bCs/>
        </w:rPr>
        <w:t>ŠALČININKŲ RAJONO SAVIVALDYBĖS TARYBA</w:t>
      </w:r>
    </w:p>
    <w:p w:rsidR="00E64E3A" w:rsidRPr="0047315E" w:rsidRDefault="00E64E3A">
      <w:pPr>
        <w:jc w:val="center"/>
        <w:rPr>
          <w:b/>
          <w:bCs/>
        </w:rPr>
      </w:pPr>
    </w:p>
    <w:p w:rsidR="00E64E3A" w:rsidRPr="0047315E" w:rsidRDefault="00E64E3A">
      <w:pPr>
        <w:jc w:val="center"/>
      </w:pPr>
      <w:r w:rsidRPr="0047315E">
        <w:rPr>
          <w:b/>
          <w:bCs/>
        </w:rPr>
        <w:t>SPRENDIMAS</w:t>
      </w:r>
      <w:r w:rsidRPr="0047315E">
        <w:t xml:space="preserve"> </w:t>
      </w:r>
    </w:p>
    <w:p w:rsidR="004E64C6" w:rsidRDefault="00B24D58" w:rsidP="004E64C6">
      <w:pPr>
        <w:jc w:val="center"/>
      </w:pPr>
      <w:r w:rsidRPr="00492104">
        <w:rPr>
          <w:b/>
        </w:rPr>
        <w:fldChar w:fldCharType="begin">
          <w:ffData>
            <w:name w:val="DOC_DATA"/>
            <w:enabled/>
            <w:calcOnExit w:val="0"/>
            <w:textInput>
              <w:default w:val="{$DOC_DATA}"/>
            </w:textInput>
          </w:ffData>
        </w:fldChar>
      </w:r>
      <w:r w:rsidR="002F16BE" w:rsidRPr="00492104">
        <w:rPr>
          <w:b/>
        </w:rPr>
        <w:instrText xml:space="preserve"> FORMTEXT </w:instrText>
      </w:r>
      <w:r w:rsidRPr="00492104">
        <w:rPr>
          <w:b/>
        </w:rPr>
      </w:r>
      <w:r w:rsidRPr="00492104">
        <w:rPr>
          <w:b/>
        </w:rPr>
        <w:fldChar w:fldCharType="separate"/>
      </w:r>
      <w:bookmarkStart w:id="0" w:name="DOC_DATA"/>
      <w:r w:rsidRPr="00492104">
        <w:rPr>
          <w:b/>
        </w:rPr>
        <w:fldChar w:fldCharType="begin">
          <w:ffData>
            <w:name w:val="DOC_DATA"/>
            <w:enabled/>
            <w:calcOnExit w:val="0"/>
            <w:textInput>
              <w:default w:val="{$DOC_DATA}"/>
            </w:textInput>
          </w:ffData>
        </w:fldChar>
      </w:r>
      <w:r w:rsidR="001436D3" w:rsidRPr="00492104">
        <w:rPr>
          <w:b/>
        </w:rPr>
        <w:instrText xml:space="preserve"> FORMTEXT </w:instrText>
      </w:r>
      <w:r w:rsidR="00E15EA4">
        <w:rPr>
          <w:b/>
        </w:rPr>
      </w:r>
      <w:r w:rsidR="00E15EA4">
        <w:rPr>
          <w:b/>
        </w:rPr>
        <w:fldChar w:fldCharType="separate"/>
      </w:r>
      <w:r w:rsidRPr="00492104">
        <w:rPr>
          <w:b/>
        </w:rPr>
        <w:fldChar w:fldCharType="end"/>
      </w:r>
      <w:bookmarkEnd w:id="0"/>
      <w:r w:rsidRPr="00492104">
        <w:rPr>
          <w:b/>
        </w:rPr>
        <w:fldChar w:fldCharType="begin">
          <w:ffData>
            <w:name w:val="DOC_DATA"/>
            <w:enabled/>
            <w:calcOnExit w:val="0"/>
            <w:textInput>
              <w:default w:val="{$DOC_DATA}"/>
            </w:textInput>
          </w:ffData>
        </w:fldChar>
      </w:r>
      <w:r w:rsidR="00FA0DF5" w:rsidRPr="00492104">
        <w:rPr>
          <w:b/>
        </w:rPr>
        <w:instrText xml:space="preserve"> FORMTEXT </w:instrText>
      </w:r>
      <w:r w:rsidR="00E15EA4">
        <w:rPr>
          <w:b/>
        </w:rPr>
      </w:r>
      <w:r w:rsidR="00E15EA4">
        <w:rPr>
          <w:b/>
        </w:rPr>
        <w:fldChar w:fldCharType="separate"/>
      </w:r>
      <w:r w:rsidRPr="00492104">
        <w:rPr>
          <w:b/>
        </w:rPr>
        <w:fldChar w:fldCharType="end"/>
      </w:r>
      <w:r w:rsidRPr="00492104">
        <w:rPr>
          <w:b/>
        </w:rPr>
        <w:fldChar w:fldCharType="begin">
          <w:ffData>
            <w:name w:val="DOC_DATA"/>
            <w:enabled/>
            <w:calcOnExit w:val="0"/>
            <w:textInput>
              <w:default w:val="{$DOC_DATA}"/>
            </w:textInput>
          </w:ffData>
        </w:fldChar>
      </w:r>
      <w:r w:rsidR="00EE18FE" w:rsidRPr="00492104">
        <w:rPr>
          <w:b/>
        </w:rPr>
        <w:instrText xml:space="preserve"> FORMTEXT </w:instrText>
      </w:r>
      <w:r w:rsidRPr="00492104">
        <w:rPr>
          <w:b/>
        </w:rPr>
      </w:r>
      <w:r w:rsidRPr="00492104">
        <w:rPr>
          <w:b/>
        </w:rPr>
        <w:fldChar w:fldCharType="separate"/>
      </w:r>
      <w:r w:rsidR="00EE18FE" w:rsidRPr="00492104">
        <w:rPr>
          <w:b/>
          <w:noProof/>
        </w:rPr>
        <w:t xml:space="preserve"> </w:t>
      </w:r>
      <w:r w:rsidRPr="00492104">
        <w:rPr>
          <w:b/>
        </w:rPr>
        <w:fldChar w:fldCharType="end"/>
      </w:r>
      <w:r w:rsidRPr="00492104">
        <w:rPr>
          <w:b/>
        </w:rPr>
        <w:fldChar w:fldCharType="begin">
          <w:ffData>
            <w:name w:val="DOC_DATA"/>
            <w:enabled/>
            <w:calcOnExit w:val="0"/>
            <w:textInput>
              <w:default w:val="{$DOC_DATA}"/>
            </w:textInput>
          </w:ffData>
        </w:fldChar>
      </w:r>
      <w:r w:rsidR="00371A1D" w:rsidRPr="00492104">
        <w:rPr>
          <w:b/>
        </w:rPr>
        <w:instrText xml:space="preserve"> FORMTEXT </w:instrText>
      </w:r>
      <w:r w:rsidR="00E15EA4">
        <w:rPr>
          <w:b/>
        </w:rPr>
      </w:r>
      <w:r w:rsidR="00E15EA4">
        <w:rPr>
          <w:b/>
        </w:rPr>
        <w:fldChar w:fldCharType="separate"/>
      </w:r>
      <w:r w:rsidRPr="00492104">
        <w:rPr>
          <w:b/>
        </w:rPr>
        <w:fldChar w:fldCharType="end"/>
      </w:r>
      <w:r w:rsidRPr="00492104">
        <w:rPr>
          <w:b/>
        </w:rPr>
        <w:fldChar w:fldCharType="begin">
          <w:ffData>
            <w:name w:val="DOC_DATA"/>
            <w:enabled/>
            <w:calcOnExit w:val="0"/>
            <w:textInput>
              <w:default w:val="{$DOC_DATA}"/>
            </w:textInput>
          </w:ffData>
        </w:fldChar>
      </w:r>
      <w:r w:rsidR="007E18F0" w:rsidRPr="00492104">
        <w:rPr>
          <w:b/>
        </w:rPr>
        <w:instrText xml:space="preserve"> FORMTEXT </w:instrText>
      </w:r>
      <w:r w:rsidR="00E15EA4">
        <w:rPr>
          <w:b/>
        </w:rPr>
      </w:r>
      <w:r w:rsidR="00E15EA4">
        <w:rPr>
          <w:b/>
        </w:rPr>
        <w:fldChar w:fldCharType="separate"/>
      </w:r>
      <w:r w:rsidRPr="00492104">
        <w:rPr>
          <w:b/>
        </w:rPr>
        <w:fldChar w:fldCharType="end"/>
      </w:r>
      <w:r w:rsidRPr="00492104">
        <w:rPr>
          <w:b/>
        </w:rPr>
        <w:fldChar w:fldCharType="begin">
          <w:ffData>
            <w:name w:val="DOC_DATA"/>
            <w:enabled/>
            <w:calcOnExit w:val="0"/>
            <w:textInput>
              <w:default w:val="{$DOC_DATA}"/>
            </w:textInput>
          </w:ffData>
        </w:fldChar>
      </w:r>
      <w:r w:rsidR="004141EB" w:rsidRPr="00492104">
        <w:rPr>
          <w:b/>
        </w:rPr>
        <w:instrText xml:space="preserve"> FORMTEXT </w:instrText>
      </w:r>
      <w:r w:rsidR="00E15EA4">
        <w:rPr>
          <w:b/>
        </w:rPr>
      </w:r>
      <w:r w:rsidR="00E15EA4">
        <w:rPr>
          <w:b/>
        </w:rPr>
        <w:fldChar w:fldCharType="separate"/>
      </w:r>
      <w:r w:rsidRPr="00492104">
        <w:rPr>
          <w:b/>
        </w:rPr>
        <w:fldChar w:fldCharType="end"/>
      </w:r>
      <w:r w:rsidRPr="00492104">
        <w:rPr>
          <w:b/>
        </w:rPr>
        <w:fldChar w:fldCharType="begin">
          <w:ffData>
            <w:name w:val="DOC_DATA"/>
            <w:enabled/>
            <w:calcOnExit w:val="0"/>
            <w:textInput>
              <w:default w:val="{$DOC_DATA}"/>
            </w:textInput>
          </w:ffData>
        </w:fldChar>
      </w:r>
      <w:r w:rsidR="0006545F" w:rsidRPr="00492104">
        <w:rPr>
          <w:b/>
        </w:rPr>
        <w:instrText xml:space="preserve"> FORMTEXT </w:instrText>
      </w:r>
      <w:r w:rsidR="00E15EA4">
        <w:rPr>
          <w:b/>
        </w:rPr>
      </w:r>
      <w:r w:rsidR="00E15EA4">
        <w:rPr>
          <w:b/>
        </w:rPr>
        <w:fldChar w:fldCharType="separate"/>
      </w:r>
      <w:r w:rsidRPr="00492104">
        <w:rPr>
          <w:b/>
        </w:rPr>
        <w:fldChar w:fldCharType="end"/>
      </w:r>
      <w:r w:rsidR="004E64C6">
        <w:rPr>
          <w:b/>
        </w:rPr>
        <w:t>DĖL ŠALČININKŲ RAJONO SAVIVALDYBĖS 2015 METŲ BIUDŽETO PATVIRTINIMO</w:t>
      </w:r>
    </w:p>
    <w:p w:rsidR="00565E74" w:rsidRPr="00492104" w:rsidRDefault="00B24D58" w:rsidP="002C19EB">
      <w:pPr>
        <w:rPr>
          <w:b/>
          <w:noProof/>
        </w:rPr>
      </w:pPr>
      <w:r w:rsidRPr="00492104">
        <w:rPr>
          <w:b/>
        </w:rPr>
        <w:fldChar w:fldCharType="begin">
          <w:ffData>
            <w:name w:val="DOC_DATA"/>
            <w:enabled/>
            <w:calcOnExit w:val="0"/>
            <w:textInput>
              <w:default w:val="{$DOC_DATA}"/>
            </w:textInput>
          </w:ffData>
        </w:fldChar>
      </w:r>
      <w:r w:rsidR="0085716B" w:rsidRPr="00492104">
        <w:rPr>
          <w:b/>
        </w:rPr>
        <w:instrText xml:space="preserve"> FORMTEXT </w:instrText>
      </w:r>
      <w:r w:rsidR="00E15EA4">
        <w:rPr>
          <w:b/>
        </w:rPr>
      </w:r>
      <w:r w:rsidR="00E15EA4">
        <w:rPr>
          <w:b/>
        </w:rPr>
        <w:fldChar w:fldCharType="separate"/>
      </w:r>
      <w:r w:rsidRPr="00492104">
        <w:rPr>
          <w:b/>
        </w:rPr>
        <w:fldChar w:fldCharType="end"/>
      </w:r>
      <w:r w:rsidRPr="00492104">
        <w:rPr>
          <w:b/>
        </w:rPr>
        <w:fldChar w:fldCharType="begin">
          <w:ffData>
            <w:name w:val="DOC_DATA"/>
            <w:enabled/>
            <w:calcOnExit w:val="0"/>
            <w:textInput>
              <w:default w:val="{$DOC_DATA}"/>
            </w:textInput>
          </w:ffData>
        </w:fldChar>
      </w:r>
      <w:r w:rsidR="00847B7F" w:rsidRPr="00492104">
        <w:rPr>
          <w:b/>
        </w:rPr>
        <w:instrText xml:space="preserve"> FORMTEXT </w:instrText>
      </w:r>
      <w:r w:rsidR="00E15EA4">
        <w:rPr>
          <w:b/>
        </w:rPr>
      </w:r>
      <w:r w:rsidR="00E15EA4">
        <w:rPr>
          <w:b/>
        </w:rPr>
        <w:fldChar w:fldCharType="separate"/>
      </w:r>
      <w:r w:rsidRPr="00492104">
        <w:rPr>
          <w:b/>
        </w:rPr>
        <w:fldChar w:fldCharType="end"/>
      </w:r>
      <w:r w:rsidRPr="00492104">
        <w:rPr>
          <w:b/>
        </w:rPr>
        <w:fldChar w:fldCharType="begin">
          <w:ffData>
            <w:name w:val="DOC_DATA"/>
            <w:enabled/>
            <w:calcOnExit w:val="0"/>
            <w:textInput>
              <w:default w:val="{$DOC_DATA}"/>
            </w:textInput>
          </w:ffData>
        </w:fldChar>
      </w:r>
      <w:r w:rsidR="006B6C85" w:rsidRPr="00492104">
        <w:rPr>
          <w:b/>
        </w:rPr>
        <w:instrText xml:space="preserve"> FORMTEXT </w:instrText>
      </w:r>
      <w:r w:rsidR="00E15EA4">
        <w:rPr>
          <w:b/>
        </w:rPr>
      </w:r>
      <w:r w:rsidR="00E15EA4">
        <w:rPr>
          <w:b/>
        </w:rPr>
        <w:fldChar w:fldCharType="separate"/>
      </w:r>
      <w:r w:rsidRPr="00492104">
        <w:rPr>
          <w:b/>
        </w:rPr>
        <w:fldChar w:fldCharType="end"/>
      </w:r>
      <w:r w:rsidRPr="00492104">
        <w:rPr>
          <w:b/>
        </w:rPr>
        <w:fldChar w:fldCharType="begin">
          <w:ffData>
            <w:name w:val="DOC_DATA"/>
            <w:enabled/>
            <w:calcOnExit w:val="0"/>
            <w:textInput>
              <w:default w:val="{$DOC_DATA}"/>
            </w:textInput>
          </w:ffData>
        </w:fldChar>
      </w:r>
      <w:r w:rsidR="0047315E" w:rsidRPr="00492104">
        <w:rPr>
          <w:b/>
        </w:rPr>
        <w:instrText xml:space="preserve"> FORMTEXT </w:instrText>
      </w:r>
      <w:r w:rsidR="00E15EA4">
        <w:rPr>
          <w:b/>
        </w:rPr>
      </w:r>
      <w:r w:rsidR="00E15EA4">
        <w:rPr>
          <w:b/>
        </w:rPr>
        <w:fldChar w:fldCharType="separate"/>
      </w:r>
      <w:r w:rsidRPr="00492104">
        <w:rPr>
          <w:b/>
        </w:rPr>
        <w:fldChar w:fldCharType="end"/>
      </w:r>
      <w:r w:rsidRPr="00492104">
        <w:rPr>
          <w:b/>
        </w:rPr>
        <w:fldChar w:fldCharType="begin">
          <w:ffData>
            <w:name w:val="DOC_DATA"/>
            <w:enabled/>
            <w:calcOnExit w:val="0"/>
            <w:textInput>
              <w:default w:val="{$DOC_DATA}"/>
            </w:textInput>
          </w:ffData>
        </w:fldChar>
      </w:r>
      <w:r w:rsidR="00836EE7" w:rsidRPr="00492104">
        <w:rPr>
          <w:b/>
        </w:rPr>
        <w:instrText xml:space="preserve"> FORMTEXT </w:instrText>
      </w:r>
      <w:r w:rsidR="00E15EA4">
        <w:rPr>
          <w:b/>
        </w:rPr>
      </w:r>
      <w:r w:rsidR="00E15EA4">
        <w:rPr>
          <w:b/>
        </w:rPr>
        <w:fldChar w:fldCharType="separate"/>
      </w:r>
      <w:r w:rsidRPr="00492104">
        <w:rPr>
          <w:b/>
        </w:rPr>
        <w:fldChar w:fldCharType="end"/>
      </w:r>
    </w:p>
    <w:p w:rsidR="00E64E3A" w:rsidRPr="0047315E" w:rsidRDefault="00B24D58" w:rsidP="002C19EB">
      <w:pPr>
        <w:jc w:val="center"/>
      </w:pPr>
      <w:r w:rsidRPr="00492104">
        <w:rPr>
          <w:b/>
        </w:rPr>
        <w:fldChar w:fldCharType="end"/>
      </w:r>
      <w:r w:rsidR="004E64C6" w:rsidRPr="004E64C6">
        <w:t>2015 m. vasario</w:t>
      </w:r>
      <w:r w:rsidR="00E64E3A" w:rsidRPr="0047315E">
        <w:t xml:space="preserve">  Nr. </w:t>
      </w:r>
    </w:p>
    <w:p w:rsidR="00E64E3A" w:rsidRPr="0047315E" w:rsidRDefault="00E64E3A">
      <w:pPr>
        <w:jc w:val="center"/>
      </w:pPr>
      <w:r w:rsidRPr="0047315E">
        <w:t>Šalčininkai</w:t>
      </w:r>
    </w:p>
    <w:p w:rsidR="003E235F" w:rsidRDefault="003E235F" w:rsidP="003E235F">
      <w:pPr>
        <w:jc w:val="both"/>
      </w:pPr>
    </w:p>
    <w:p w:rsidR="00446C1E" w:rsidRDefault="00446C1E" w:rsidP="003E235F">
      <w:pPr>
        <w:jc w:val="both"/>
      </w:pPr>
    </w:p>
    <w:p w:rsidR="00446C1E" w:rsidRPr="00446C1E" w:rsidRDefault="00446C1E" w:rsidP="00446C1E">
      <w:pPr>
        <w:pStyle w:val="NormalWeb"/>
        <w:spacing w:before="0" w:beforeAutospacing="0" w:after="0" w:afterAutospacing="0"/>
        <w:ind w:firstLine="851"/>
        <w:jc w:val="both"/>
        <w:rPr>
          <w:lang w:val="lt-LT"/>
        </w:rPr>
      </w:pPr>
      <w:r w:rsidRPr="00446C1E">
        <w:rPr>
          <w:lang w:val="lt-LT"/>
        </w:rPr>
        <w:t>Vadovaudamasi Lietuvos Respublikos biudžeto sandaros įstatymu, Lietuvos Respublikos 201</w:t>
      </w:r>
      <w:r w:rsidR="004E64C6">
        <w:rPr>
          <w:lang w:val="lt-LT"/>
        </w:rPr>
        <w:t>5</w:t>
      </w:r>
      <w:r w:rsidRPr="00446C1E">
        <w:rPr>
          <w:lang w:val="lt-LT"/>
        </w:rPr>
        <w:t xml:space="preserve"> metų Valstybės biudžeto ir savivaldybių biudžetų finansinių rodiklių patvirtinimo įstatymu, remdamasi Lietuvos Respublikos Vyriausybės 2001 metų gegužės 14 d. nutarimu Nr.543 „Dėl Lietuvos Respublikos Valstybės biudžeto ir savivaldybių biudžetų sudarymo ir vykdymo taisyklių patvirtinimo“, Šalčininkų rajono savivaldybės taryba n u s p r e n d ž i a:</w:t>
      </w:r>
    </w:p>
    <w:p w:rsidR="00446C1E" w:rsidRPr="00446C1E" w:rsidRDefault="00446C1E" w:rsidP="00446C1E">
      <w:pPr>
        <w:pStyle w:val="NormalWeb"/>
        <w:tabs>
          <w:tab w:val="left" w:pos="0"/>
        </w:tabs>
        <w:spacing w:before="0" w:beforeAutospacing="0" w:after="0" w:afterAutospacing="0"/>
        <w:ind w:firstLine="709"/>
        <w:jc w:val="both"/>
        <w:rPr>
          <w:lang w:val="lt-LT"/>
        </w:rPr>
      </w:pPr>
      <w:r w:rsidRPr="00446C1E">
        <w:rPr>
          <w:lang w:val="lt-LT"/>
        </w:rPr>
        <w:t>1. Patvirtinti Šalčininkų rajono savivaldybės 201</w:t>
      </w:r>
      <w:r w:rsidR="004E64C6">
        <w:rPr>
          <w:lang w:val="lt-LT"/>
        </w:rPr>
        <w:t>5</w:t>
      </w:r>
      <w:r w:rsidRPr="00446C1E">
        <w:rPr>
          <w:lang w:val="lt-LT"/>
        </w:rPr>
        <w:t xml:space="preserve"> metų biudžeto </w:t>
      </w:r>
      <w:r w:rsidR="004E64C6">
        <w:rPr>
          <w:lang w:val="lt-LT"/>
        </w:rPr>
        <w:t>23 326 32</w:t>
      </w:r>
      <w:r w:rsidR="0092374B">
        <w:rPr>
          <w:lang w:val="lt-LT"/>
        </w:rPr>
        <w:t>8,6</w:t>
      </w:r>
      <w:r w:rsidR="004E64C6">
        <w:rPr>
          <w:lang w:val="lt-LT"/>
        </w:rPr>
        <w:t xml:space="preserve"> eurų</w:t>
      </w:r>
      <w:r w:rsidRPr="00446C1E">
        <w:rPr>
          <w:lang w:val="lt-LT"/>
        </w:rPr>
        <w:t xml:space="preserve"> pajamų planą (pridedama). </w:t>
      </w:r>
    </w:p>
    <w:p w:rsidR="00446C1E" w:rsidRPr="00446C1E" w:rsidRDefault="00446C1E" w:rsidP="00446C1E">
      <w:pPr>
        <w:pStyle w:val="NormalWeb"/>
        <w:tabs>
          <w:tab w:val="left" w:pos="0"/>
        </w:tabs>
        <w:spacing w:before="0" w:beforeAutospacing="0" w:after="0" w:afterAutospacing="0"/>
        <w:ind w:firstLine="709"/>
        <w:jc w:val="both"/>
        <w:rPr>
          <w:lang w:val="lt-LT"/>
        </w:rPr>
      </w:pPr>
      <w:r w:rsidRPr="00446C1E">
        <w:rPr>
          <w:lang w:val="lt-LT"/>
        </w:rPr>
        <w:t>2. Patvirtinti Šalčininkų rajono savivaldybės biudžetinių įstaigų 201</w:t>
      </w:r>
      <w:r w:rsidR="004E64C6">
        <w:rPr>
          <w:lang w:val="lt-LT"/>
        </w:rPr>
        <w:t>5</w:t>
      </w:r>
      <w:r w:rsidRPr="00446C1E">
        <w:rPr>
          <w:lang w:val="lt-LT"/>
        </w:rPr>
        <w:t xml:space="preserve"> metais gautų pajamų už teikiamas paslaugas </w:t>
      </w:r>
      <w:r w:rsidR="004E64C6">
        <w:rPr>
          <w:lang w:val="lt-LT"/>
        </w:rPr>
        <w:t>454</w:t>
      </w:r>
      <w:r w:rsidR="0092374B">
        <w:rPr>
          <w:lang w:val="lt-LT"/>
        </w:rPr>
        <w:t xml:space="preserve"> </w:t>
      </w:r>
      <w:r w:rsidR="004E64C6">
        <w:rPr>
          <w:lang w:val="lt-LT"/>
        </w:rPr>
        <w:t>124 eur</w:t>
      </w:r>
      <w:r w:rsidR="00E15EA4">
        <w:rPr>
          <w:lang w:val="lt-LT"/>
        </w:rPr>
        <w:t>ų</w:t>
      </w:r>
      <w:bookmarkStart w:id="1" w:name="_GoBack"/>
      <w:bookmarkEnd w:id="1"/>
      <w:r w:rsidRPr="00446C1E">
        <w:rPr>
          <w:lang w:val="lt-LT"/>
        </w:rPr>
        <w:t xml:space="preserve"> įmokų į biudžetą planą (pridedama).</w:t>
      </w:r>
    </w:p>
    <w:p w:rsidR="00446C1E" w:rsidRPr="00446C1E" w:rsidRDefault="00446C1E" w:rsidP="00446C1E">
      <w:pPr>
        <w:pStyle w:val="NormalWeb"/>
        <w:tabs>
          <w:tab w:val="left" w:pos="0"/>
        </w:tabs>
        <w:spacing w:before="0" w:beforeAutospacing="0" w:after="0" w:afterAutospacing="0"/>
        <w:ind w:firstLine="709"/>
        <w:jc w:val="both"/>
        <w:rPr>
          <w:lang w:val="lt-LT"/>
        </w:rPr>
      </w:pPr>
      <w:r w:rsidRPr="00446C1E">
        <w:rPr>
          <w:lang w:val="lt-LT"/>
        </w:rPr>
        <w:t>3. Patvirtinti Šalčininkų rajono savivaldybės 201</w:t>
      </w:r>
      <w:r w:rsidR="004E64C6">
        <w:rPr>
          <w:lang w:val="lt-LT"/>
        </w:rPr>
        <w:t>5</w:t>
      </w:r>
      <w:r w:rsidRPr="00446C1E">
        <w:rPr>
          <w:lang w:val="lt-LT"/>
        </w:rPr>
        <w:t xml:space="preserve"> metų biudžeto </w:t>
      </w:r>
      <w:r w:rsidR="004E64C6">
        <w:rPr>
          <w:lang w:val="lt-LT"/>
        </w:rPr>
        <w:t>23 326 32</w:t>
      </w:r>
      <w:r w:rsidR="0092374B">
        <w:rPr>
          <w:lang w:val="lt-LT"/>
        </w:rPr>
        <w:t>8,6</w:t>
      </w:r>
      <w:r w:rsidR="004E64C6">
        <w:rPr>
          <w:lang w:val="lt-LT"/>
        </w:rPr>
        <w:t xml:space="preserve"> eurų</w:t>
      </w:r>
      <w:r w:rsidRPr="00446C1E">
        <w:rPr>
          <w:lang w:val="lt-LT"/>
        </w:rPr>
        <w:t xml:space="preserve"> asignavimus bei išlaidų planą (pridedami).</w:t>
      </w:r>
    </w:p>
    <w:p w:rsidR="00446C1E" w:rsidRPr="00446C1E" w:rsidRDefault="00446C1E" w:rsidP="00446C1E">
      <w:pPr>
        <w:pStyle w:val="NormalWeb"/>
        <w:tabs>
          <w:tab w:val="left" w:pos="0"/>
        </w:tabs>
        <w:spacing w:before="0" w:beforeAutospacing="0" w:after="0" w:afterAutospacing="0"/>
        <w:ind w:firstLine="709"/>
        <w:jc w:val="both"/>
        <w:rPr>
          <w:lang w:val="lt-LT"/>
        </w:rPr>
      </w:pPr>
      <w:r w:rsidRPr="00446C1E">
        <w:rPr>
          <w:lang w:val="lt-LT"/>
        </w:rPr>
        <w:t>4. Patvirtinti Šalčininkų rajono savivaldybės biudžetinių įstaigų 201</w:t>
      </w:r>
      <w:r w:rsidR="004E64C6">
        <w:rPr>
          <w:lang w:val="lt-LT"/>
        </w:rPr>
        <w:t>5</w:t>
      </w:r>
      <w:r w:rsidRPr="00446C1E">
        <w:rPr>
          <w:lang w:val="lt-LT"/>
        </w:rPr>
        <w:t xml:space="preserve"> metų </w:t>
      </w:r>
      <w:r w:rsidR="0092374B">
        <w:rPr>
          <w:lang w:val="lt-LT"/>
        </w:rPr>
        <w:t>10 635 085,6</w:t>
      </w:r>
      <w:r w:rsidR="004E64C6">
        <w:rPr>
          <w:lang w:val="lt-LT"/>
        </w:rPr>
        <w:t xml:space="preserve">      </w:t>
      </w:r>
      <w:r w:rsidRPr="00446C1E">
        <w:rPr>
          <w:lang w:val="lt-LT"/>
        </w:rPr>
        <w:t xml:space="preserve"> </w:t>
      </w:r>
      <w:r w:rsidR="0092374B">
        <w:rPr>
          <w:lang w:val="lt-LT"/>
        </w:rPr>
        <w:t>eurų</w:t>
      </w:r>
      <w:r w:rsidRPr="00446C1E">
        <w:rPr>
          <w:lang w:val="lt-LT"/>
        </w:rPr>
        <w:t xml:space="preserve"> darbo užmokesčio fondą.</w:t>
      </w:r>
    </w:p>
    <w:p w:rsidR="00446C1E" w:rsidRPr="00446C1E" w:rsidRDefault="00446C1E" w:rsidP="00446C1E">
      <w:pPr>
        <w:pStyle w:val="NormalWeb"/>
        <w:tabs>
          <w:tab w:val="left" w:pos="0"/>
        </w:tabs>
        <w:spacing w:before="0" w:beforeAutospacing="0" w:after="0" w:afterAutospacing="0"/>
        <w:ind w:firstLine="709"/>
        <w:jc w:val="both"/>
        <w:rPr>
          <w:lang w:val="lt-LT"/>
        </w:rPr>
      </w:pPr>
      <w:r w:rsidRPr="00446C1E">
        <w:rPr>
          <w:lang w:val="lt-LT"/>
        </w:rPr>
        <w:t>5. Paskirstyti 201</w:t>
      </w:r>
      <w:r w:rsidR="004E64C6">
        <w:rPr>
          <w:lang w:val="lt-LT"/>
        </w:rPr>
        <w:t>4</w:t>
      </w:r>
      <w:r w:rsidRPr="00446C1E">
        <w:rPr>
          <w:lang w:val="lt-LT"/>
        </w:rPr>
        <w:t xml:space="preserve"> metų nepanaudotas biudžeto lėšas (pridedama).</w:t>
      </w:r>
    </w:p>
    <w:p w:rsidR="00446C1E" w:rsidRPr="00446C1E" w:rsidRDefault="00446C1E" w:rsidP="00446C1E">
      <w:pPr>
        <w:pStyle w:val="NormalWeb"/>
        <w:spacing w:before="0" w:beforeAutospacing="0" w:after="0" w:afterAutospacing="0"/>
        <w:ind w:firstLine="709"/>
        <w:jc w:val="both"/>
        <w:rPr>
          <w:lang w:val="lt-LT"/>
        </w:rPr>
      </w:pPr>
      <w:r w:rsidRPr="00446C1E">
        <w:rPr>
          <w:lang w:val="lt-LT"/>
        </w:rPr>
        <w:t>6. Pavesti Šalčininkų rajono savivaldybės asignavimų valdytojams, biudžetinių įstaigų vadovams išanalizuoti įsiskolinimų priežastis, imtis priemonių įsiskolinimams sumažinti ir sudarant bei tvirtinant 201</w:t>
      </w:r>
      <w:r w:rsidR="004E64C6">
        <w:rPr>
          <w:lang w:val="lt-LT"/>
        </w:rPr>
        <w:t>5</w:t>
      </w:r>
      <w:r w:rsidRPr="00446C1E">
        <w:rPr>
          <w:lang w:val="lt-LT"/>
        </w:rPr>
        <w:t xml:space="preserve"> metų išlaidų sąmatas nustatyti reikiamų asignavimų dalį 201</w:t>
      </w:r>
      <w:r w:rsidR="004E64C6">
        <w:rPr>
          <w:lang w:val="lt-LT"/>
        </w:rPr>
        <w:t>5</w:t>
      </w:r>
      <w:r w:rsidRPr="00446C1E">
        <w:rPr>
          <w:lang w:val="lt-LT"/>
        </w:rPr>
        <w:t xml:space="preserve"> m. sausio 1 d. esantiems įsiskolinimams už suteiktas paslaugas, atliktus darbus ir įsigytas prekes padengti. Iš sutaupytų asignavimų išlaidoms pirmiausia dengti įsiskolinimus (pridedama).</w:t>
      </w:r>
    </w:p>
    <w:p w:rsidR="00446C1E" w:rsidRPr="00446C1E" w:rsidRDefault="00446C1E" w:rsidP="00446C1E">
      <w:pPr>
        <w:pStyle w:val="NormalWeb"/>
        <w:spacing w:before="0" w:beforeAutospacing="0" w:after="0" w:afterAutospacing="0"/>
        <w:ind w:firstLine="709"/>
        <w:jc w:val="both"/>
        <w:rPr>
          <w:lang w:val="lt-LT"/>
        </w:rPr>
      </w:pPr>
      <w:r w:rsidRPr="00446C1E">
        <w:rPr>
          <w:lang w:val="lt-LT"/>
        </w:rPr>
        <w:t>7. Skirti komunalinėms paslaugoms šias biudžetinių įstaigų programų lėšas:</w:t>
      </w:r>
    </w:p>
    <w:p w:rsidR="00446C1E" w:rsidRPr="00446C1E" w:rsidRDefault="00446C1E" w:rsidP="00446C1E">
      <w:pPr>
        <w:pStyle w:val="NormalWeb"/>
        <w:spacing w:before="0" w:beforeAutospacing="0" w:after="0" w:afterAutospacing="0"/>
        <w:ind w:firstLine="709"/>
        <w:jc w:val="both"/>
        <w:rPr>
          <w:lang w:val="lt-LT"/>
        </w:rPr>
      </w:pPr>
      <w:r w:rsidRPr="00446C1E">
        <w:rPr>
          <w:lang w:val="lt-LT"/>
        </w:rPr>
        <w:t>7.1. 50 procentų lėšų, numatytų ikimokyklinėms įstaigoms (išskyrus mitybą) ir papildomojo ugdymo įstaigoms (išskyrus sporto mokyklą);</w:t>
      </w:r>
    </w:p>
    <w:p w:rsidR="00446C1E" w:rsidRPr="00446C1E" w:rsidRDefault="00446C1E" w:rsidP="00446C1E">
      <w:pPr>
        <w:pStyle w:val="NormalWeb"/>
        <w:spacing w:before="0" w:beforeAutospacing="0" w:after="0" w:afterAutospacing="0"/>
        <w:ind w:firstLine="709"/>
        <w:jc w:val="both"/>
        <w:rPr>
          <w:lang w:val="lt-LT"/>
        </w:rPr>
      </w:pPr>
      <w:r w:rsidRPr="00446C1E">
        <w:rPr>
          <w:lang w:val="lt-LT"/>
        </w:rPr>
        <w:t>7.2. 20 procentų lėšų, numatytų Čiužiakampio senelių globos namams.</w:t>
      </w:r>
    </w:p>
    <w:p w:rsidR="002C19EB" w:rsidRDefault="002C19EB" w:rsidP="00446C1E"/>
    <w:p w:rsidR="002C19EB" w:rsidRDefault="002C19EB"/>
    <w:p w:rsidR="00446C1E" w:rsidRDefault="00446C1E"/>
    <w:p w:rsidR="00492104" w:rsidRDefault="00492104"/>
    <w:p w:rsidR="00BF4952" w:rsidRDefault="00BF4952"/>
    <w:p w:rsidR="00BF4952" w:rsidRPr="0047315E" w:rsidRDefault="00BF4952"/>
    <w:p w:rsidR="00E64E3A" w:rsidRPr="0047315E" w:rsidRDefault="00E64E3A" w:rsidP="003B4FAA">
      <w:r w:rsidRPr="0047315E">
        <w:t>Savivaldybės meras</w:t>
      </w:r>
      <w:r w:rsidRPr="0047315E">
        <w:tab/>
      </w:r>
      <w:r w:rsidRPr="0047315E">
        <w:tab/>
      </w:r>
      <w:r w:rsidRPr="0047315E">
        <w:tab/>
      </w:r>
      <w:r w:rsidRPr="0047315E">
        <w:tab/>
      </w:r>
      <w:r w:rsidR="00920469" w:rsidRPr="0047315E">
        <w:tab/>
      </w:r>
      <w:r w:rsidRPr="0047315E">
        <w:tab/>
      </w:r>
      <w:r w:rsidRPr="0047315E">
        <w:tab/>
      </w:r>
      <w:r w:rsidRPr="0047315E">
        <w:tab/>
      </w:r>
      <w:r w:rsidRPr="0047315E">
        <w:tab/>
        <w:t>Zdzislav Palevič</w:t>
      </w:r>
    </w:p>
    <w:sectPr w:rsidR="00E64E3A" w:rsidRPr="0047315E" w:rsidSect="0047315E">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7100736"/>
    <w:multiLevelType w:val="hybridMultilevel"/>
    <w:tmpl w:val="A5342F70"/>
    <w:lvl w:ilvl="0" w:tplc="4F722834">
      <w:start w:val="1"/>
      <w:numFmt w:val="decimal"/>
      <w:lvlText w:val="%1."/>
      <w:lvlJc w:val="left"/>
      <w:pPr>
        <w:tabs>
          <w:tab w:val="num" w:pos="1364"/>
        </w:tabs>
        <w:ind w:left="1364" w:hanging="360"/>
      </w:pPr>
      <w:rPr>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nsid w:val="24DA0672"/>
    <w:multiLevelType w:val="hybridMultilevel"/>
    <w:tmpl w:val="31EA5098"/>
    <w:lvl w:ilvl="0" w:tplc="B31E1B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71D36E0"/>
    <w:multiLevelType w:val="multilevel"/>
    <w:tmpl w:val="0427001F"/>
    <w:numStyleLink w:val="111111"/>
  </w:abstractNum>
  <w:abstractNum w:abstractNumId="4">
    <w:nsid w:val="527C27E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54CA7F24"/>
    <w:multiLevelType w:val="hybridMultilevel"/>
    <w:tmpl w:val="09F420D4"/>
    <w:lvl w:ilvl="0" w:tplc="8B548426">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6">
    <w:nsid w:val="575653E0"/>
    <w:multiLevelType w:val="hybridMultilevel"/>
    <w:tmpl w:val="569052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A2D2A3F"/>
    <w:multiLevelType w:val="multilevel"/>
    <w:tmpl w:val="8BCC7288"/>
    <w:lvl w:ilvl="0">
      <w:start w:val="1"/>
      <w:numFmt w:val="decimal"/>
      <w:lvlText w:val="%1."/>
      <w:lvlJc w:val="left"/>
      <w:pPr>
        <w:ind w:left="720" w:hanging="360"/>
      </w:p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8">
    <w:nsid w:val="5F935279"/>
    <w:multiLevelType w:val="hybridMultilevel"/>
    <w:tmpl w:val="265E3BB2"/>
    <w:lvl w:ilvl="0" w:tplc="41524D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60ED3C14"/>
    <w:multiLevelType w:val="multilevel"/>
    <w:tmpl w:val="691E26EC"/>
    <w:lvl w:ilvl="0">
      <w:start w:val="1"/>
      <w:numFmt w:val="decimal"/>
      <w:lvlText w:val="%1."/>
      <w:lvlJc w:val="left"/>
      <w:pPr>
        <w:ind w:left="1785" w:hanging="106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74DC717A"/>
    <w:multiLevelType w:val="hybridMultilevel"/>
    <w:tmpl w:val="FA2284E6"/>
    <w:lvl w:ilvl="0" w:tplc="1096CCFE">
      <w:start w:val="1"/>
      <w:numFmt w:val="decimal"/>
      <w:lvlText w:val="%1."/>
      <w:lvlJc w:val="left"/>
      <w:pPr>
        <w:tabs>
          <w:tab w:val="num" w:pos="1845"/>
        </w:tabs>
        <w:ind w:left="1845" w:hanging="1125"/>
      </w:pPr>
      <w:rPr>
        <w:rFonts w:hint="default"/>
        <w:b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nsid w:val="76C006F3"/>
    <w:multiLevelType w:val="hybridMultilevel"/>
    <w:tmpl w:val="080ABA7C"/>
    <w:lvl w:ilvl="0" w:tplc="18EC6416">
      <w:start w:val="1"/>
      <w:numFmt w:val="decimal"/>
      <w:lvlText w:val="%1."/>
      <w:lvlJc w:val="left"/>
      <w:pPr>
        <w:ind w:left="540" w:hanging="360"/>
      </w:pPr>
      <w:rPr>
        <w:rFonts w:hint="default"/>
        <w:sz w:val="24"/>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0"/>
  </w:num>
  <w:num w:numId="2">
    <w:abstractNumId w:val="3"/>
  </w:num>
  <w:num w:numId="3">
    <w:abstractNumId w:val="4"/>
  </w:num>
  <w:num w:numId="4">
    <w:abstractNumId w:val="7"/>
  </w:num>
  <w:num w:numId="5">
    <w:abstractNumId w:val="6"/>
  </w:num>
  <w:num w:numId="6">
    <w:abstractNumId w:val="10"/>
  </w:num>
  <w:num w:numId="7">
    <w:abstractNumId w:val="5"/>
  </w:num>
  <w:num w:numId="8">
    <w:abstractNumId w:val="8"/>
  </w:num>
  <w:num w:numId="9">
    <w:abstractNumId w:val="1"/>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2"/>
  </w:compat>
  <w:rsids>
    <w:rsidRoot w:val="00E64E3A"/>
    <w:rsid w:val="000405D2"/>
    <w:rsid w:val="00045750"/>
    <w:rsid w:val="0004767B"/>
    <w:rsid w:val="00050E0A"/>
    <w:rsid w:val="00063D65"/>
    <w:rsid w:val="0006545F"/>
    <w:rsid w:val="000709D9"/>
    <w:rsid w:val="00087D1E"/>
    <w:rsid w:val="00097D64"/>
    <w:rsid w:val="000A1A3A"/>
    <w:rsid w:val="000A2A59"/>
    <w:rsid w:val="000D0505"/>
    <w:rsid w:val="000E76CA"/>
    <w:rsid w:val="00104C2D"/>
    <w:rsid w:val="001436D3"/>
    <w:rsid w:val="00157110"/>
    <w:rsid w:val="001628B9"/>
    <w:rsid w:val="00162CA9"/>
    <w:rsid w:val="00166D14"/>
    <w:rsid w:val="001777BE"/>
    <w:rsid w:val="001817EC"/>
    <w:rsid w:val="001A00F5"/>
    <w:rsid w:val="001A17BE"/>
    <w:rsid w:val="001A6617"/>
    <w:rsid w:val="001C2298"/>
    <w:rsid w:val="001C329C"/>
    <w:rsid w:val="001C4B6B"/>
    <w:rsid w:val="00214445"/>
    <w:rsid w:val="00244ED7"/>
    <w:rsid w:val="002451CC"/>
    <w:rsid w:val="002612D3"/>
    <w:rsid w:val="00271776"/>
    <w:rsid w:val="00272757"/>
    <w:rsid w:val="00272B2A"/>
    <w:rsid w:val="00281495"/>
    <w:rsid w:val="00285D65"/>
    <w:rsid w:val="002901E7"/>
    <w:rsid w:val="00294785"/>
    <w:rsid w:val="00295D43"/>
    <w:rsid w:val="002A7480"/>
    <w:rsid w:val="002A7577"/>
    <w:rsid w:val="002C19EB"/>
    <w:rsid w:val="002C2A36"/>
    <w:rsid w:val="002F16BE"/>
    <w:rsid w:val="002F3709"/>
    <w:rsid w:val="003037CF"/>
    <w:rsid w:val="003076A3"/>
    <w:rsid w:val="00310DED"/>
    <w:rsid w:val="0031408D"/>
    <w:rsid w:val="00314095"/>
    <w:rsid w:val="00327849"/>
    <w:rsid w:val="00331BC2"/>
    <w:rsid w:val="00336D1E"/>
    <w:rsid w:val="0033786A"/>
    <w:rsid w:val="003423C7"/>
    <w:rsid w:val="00343306"/>
    <w:rsid w:val="003457AB"/>
    <w:rsid w:val="003660C4"/>
    <w:rsid w:val="00371A1D"/>
    <w:rsid w:val="003B4FAA"/>
    <w:rsid w:val="003D0C5B"/>
    <w:rsid w:val="003E235F"/>
    <w:rsid w:val="003F104D"/>
    <w:rsid w:val="003F53B6"/>
    <w:rsid w:val="00400A5D"/>
    <w:rsid w:val="00401774"/>
    <w:rsid w:val="004141EB"/>
    <w:rsid w:val="00421BF0"/>
    <w:rsid w:val="004324B2"/>
    <w:rsid w:val="00435F2B"/>
    <w:rsid w:val="00441525"/>
    <w:rsid w:val="00446C1E"/>
    <w:rsid w:val="0047315E"/>
    <w:rsid w:val="00477B75"/>
    <w:rsid w:val="00482711"/>
    <w:rsid w:val="004840F8"/>
    <w:rsid w:val="00491768"/>
    <w:rsid w:val="00492104"/>
    <w:rsid w:val="00492FB9"/>
    <w:rsid w:val="00494760"/>
    <w:rsid w:val="004A0FB6"/>
    <w:rsid w:val="004A7B74"/>
    <w:rsid w:val="004B7B4C"/>
    <w:rsid w:val="004C639A"/>
    <w:rsid w:val="004D4A94"/>
    <w:rsid w:val="004E4315"/>
    <w:rsid w:val="004E64C6"/>
    <w:rsid w:val="004F4EBF"/>
    <w:rsid w:val="00501B03"/>
    <w:rsid w:val="0051538E"/>
    <w:rsid w:val="005365E5"/>
    <w:rsid w:val="005419FE"/>
    <w:rsid w:val="00552932"/>
    <w:rsid w:val="00565E74"/>
    <w:rsid w:val="00577217"/>
    <w:rsid w:val="00587701"/>
    <w:rsid w:val="005944C7"/>
    <w:rsid w:val="00596733"/>
    <w:rsid w:val="005A5C03"/>
    <w:rsid w:val="005B7849"/>
    <w:rsid w:val="005C0170"/>
    <w:rsid w:val="005C0F97"/>
    <w:rsid w:val="005E227C"/>
    <w:rsid w:val="005E36CB"/>
    <w:rsid w:val="005E6A6A"/>
    <w:rsid w:val="006039F7"/>
    <w:rsid w:val="0060669A"/>
    <w:rsid w:val="00614840"/>
    <w:rsid w:val="00635710"/>
    <w:rsid w:val="00686CAE"/>
    <w:rsid w:val="00692659"/>
    <w:rsid w:val="006B6C85"/>
    <w:rsid w:val="006D1510"/>
    <w:rsid w:val="006D65D9"/>
    <w:rsid w:val="006D6C1E"/>
    <w:rsid w:val="006F60B7"/>
    <w:rsid w:val="007122E2"/>
    <w:rsid w:val="007125DA"/>
    <w:rsid w:val="0071374C"/>
    <w:rsid w:val="00714FEE"/>
    <w:rsid w:val="00727D89"/>
    <w:rsid w:val="00737414"/>
    <w:rsid w:val="007544AD"/>
    <w:rsid w:val="00762B5B"/>
    <w:rsid w:val="00770982"/>
    <w:rsid w:val="00781BCE"/>
    <w:rsid w:val="007917EE"/>
    <w:rsid w:val="007B3D13"/>
    <w:rsid w:val="007C5A25"/>
    <w:rsid w:val="007E18F0"/>
    <w:rsid w:val="007E305D"/>
    <w:rsid w:val="007E5BE4"/>
    <w:rsid w:val="00803FB9"/>
    <w:rsid w:val="008100A6"/>
    <w:rsid w:val="00825100"/>
    <w:rsid w:val="00825479"/>
    <w:rsid w:val="00836EE7"/>
    <w:rsid w:val="008425D4"/>
    <w:rsid w:val="00847B7F"/>
    <w:rsid w:val="0085716B"/>
    <w:rsid w:val="00857B67"/>
    <w:rsid w:val="0086181F"/>
    <w:rsid w:val="008632B6"/>
    <w:rsid w:val="00893243"/>
    <w:rsid w:val="008A2ABE"/>
    <w:rsid w:val="008B14B0"/>
    <w:rsid w:val="008C1DE9"/>
    <w:rsid w:val="008C3A65"/>
    <w:rsid w:val="008D11D2"/>
    <w:rsid w:val="008D6F58"/>
    <w:rsid w:val="008E649A"/>
    <w:rsid w:val="008F2BC2"/>
    <w:rsid w:val="00902A27"/>
    <w:rsid w:val="009136B4"/>
    <w:rsid w:val="00920469"/>
    <w:rsid w:val="00921704"/>
    <w:rsid w:val="0092374B"/>
    <w:rsid w:val="00923963"/>
    <w:rsid w:val="00925CF4"/>
    <w:rsid w:val="00964B8F"/>
    <w:rsid w:val="0097007A"/>
    <w:rsid w:val="009A5229"/>
    <w:rsid w:val="009C015B"/>
    <w:rsid w:val="009D4A09"/>
    <w:rsid w:val="009E25DA"/>
    <w:rsid w:val="009F107F"/>
    <w:rsid w:val="009F637F"/>
    <w:rsid w:val="009F7F68"/>
    <w:rsid w:val="00A0382B"/>
    <w:rsid w:val="00A10445"/>
    <w:rsid w:val="00A12A2D"/>
    <w:rsid w:val="00A2441D"/>
    <w:rsid w:val="00A31C40"/>
    <w:rsid w:val="00A327F0"/>
    <w:rsid w:val="00A34861"/>
    <w:rsid w:val="00A514B1"/>
    <w:rsid w:val="00A56186"/>
    <w:rsid w:val="00A57A4E"/>
    <w:rsid w:val="00A60D25"/>
    <w:rsid w:val="00A72C6C"/>
    <w:rsid w:val="00A72FBE"/>
    <w:rsid w:val="00A87AFB"/>
    <w:rsid w:val="00A943EF"/>
    <w:rsid w:val="00AA246D"/>
    <w:rsid w:val="00AA5E2F"/>
    <w:rsid w:val="00AB7039"/>
    <w:rsid w:val="00AC34D6"/>
    <w:rsid w:val="00AC708C"/>
    <w:rsid w:val="00AD354B"/>
    <w:rsid w:val="00B01C89"/>
    <w:rsid w:val="00B1077C"/>
    <w:rsid w:val="00B14088"/>
    <w:rsid w:val="00B23641"/>
    <w:rsid w:val="00B24D58"/>
    <w:rsid w:val="00B718E8"/>
    <w:rsid w:val="00B8189E"/>
    <w:rsid w:val="00B900FA"/>
    <w:rsid w:val="00BA7F5A"/>
    <w:rsid w:val="00BC24D5"/>
    <w:rsid w:val="00BC5E2F"/>
    <w:rsid w:val="00BD7F75"/>
    <w:rsid w:val="00BF4952"/>
    <w:rsid w:val="00BF6483"/>
    <w:rsid w:val="00C00395"/>
    <w:rsid w:val="00C01E82"/>
    <w:rsid w:val="00C11891"/>
    <w:rsid w:val="00C1582C"/>
    <w:rsid w:val="00C17F58"/>
    <w:rsid w:val="00C20B48"/>
    <w:rsid w:val="00C23C38"/>
    <w:rsid w:val="00C271EC"/>
    <w:rsid w:val="00C575D2"/>
    <w:rsid w:val="00CC16E5"/>
    <w:rsid w:val="00D11751"/>
    <w:rsid w:val="00D20508"/>
    <w:rsid w:val="00D266FE"/>
    <w:rsid w:val="00D32B47"/>
    <w:rsid w:val="00D3540D"/>
    <w:rsid w:val="00D413B8"/>
    <w:rsid w:val="00D533F5"/>
    <w:rsid w:val="00D65720"/>
    <w:rsid w:val="00D67AE1"/>
    <w:rsid w:val="00DA2715"/>
    <w:rsid w:val="00DA6804"/>
    <w:rsid w:val="00DC2F7E"/>
    <w:rsid w:val="00DC60DE"/>
    <w:rsid w:val="00DC71EE"/>
    <w:rsid w:val="00DD1FE3"/>
    <w:rsid w:val="00DD4A13"/>
    <w:rsid w:val="00DE4B3F"/>
    <w:rsid w:val="00E02C38"/>
    <w:rsid w:val="00E12BBC"/>
    <w:rsid w:val="00E15EA4"/>
    <w:rsid w:val="00E1766C"/>
    <w:rsid w:val="00E20B99"/>
    <w:rsid w:val="00E20E48"/>
    <w:rsid w:val="00E37E81"/>
    <w:rsid w:val="00E463B7"/>
    <w:rsid w:val="00E64E3A"/>
    <w:rsid w:val="00E70D04"/>
    <w:rsid w:val="00E74C05"/>
    <w:rsid w:val="00E80718"/>
    <w:rsid w:val="00E97E2B"/>
    <w:rsid w:val="00EA306F"/>
    <w:rsid w:val="00EA7768"/>
    <w:rsid w:val="00EB2CCB"/>
    <w:rsid w:val="00EC0F8B"/>
    <w:rsid w:val="00EE18FE"/>
    <w:rsid w:val="00EE4E07"/>
    <w:rsid w:val="00EF0ED9"/>
    <w:rsid w:val="00F01BAA"/>
    <w:rsid w:val="00F21D3B"/>
    <w:rsid w:val="00F2546E"/>
    <w:rsid w:val="00F26A67"/>
    <w:rsid w:val="00F55771"/>
    <w:rsid w:val="00F652DB"/>
    <w:rsid w:val="00F671F8"/>
    <w:rsid w:val="00F705D2"/>
    <w:rsid w:val="00FA08D0"/>
    <w:rsid w:val="00FA0DF5"/>
    <w:rsid w:val="00FA766C"/>
    <w:rsid w:val="00FC774C"/>
    <w:rsid w:val="00FD4C27"/>
    <w:rsid w:val="00FE6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uiPriority="99"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1077C"/>
    <w:pPr>
      <w:suppressAutoHyphens/>
    </w:pPr>
    <w:rPr>
      <w:sz w:val="24"/>
      <w:szCs w:val="24"/>
      <w:lang w:eastAsia="ar-SA"/>
    </w:rPr>
  </w:style>
  <w:style w:type="paragraph" w:styleId="Heading1">
    <w:name w:val="heading 1"/>
    <w:basedOn w:val="Normal"/>
    <w:next w:val="Normal"/>
    <w:qFormat/>
    <w:rsid w:val="00B1077C"/>
    <w:pPr>
      <w:keepNext/>
      <w:tabs>
        <w:tab w:val="num" w:pos="432"/>
      </w:tabs>
      <w:ind w:left="432" w:hanging="432"/>
      <w:jc w:val="both"/>
      <w:outlineLvl w:val="0"/>
    </w:pPr>
    <w:rPr>
      <w:szCs w:val="20"/>
    </w:rPr>
  </w:style>
  <w:style w:type="paragraph" w:styleId="Heading2">
    <w:name w:val="heading 2"/>
    <w:basedOn w:val="Normal"/>
    <w:next w:val="Normal"/>
    <w:qFormat/>
    <w:rsid w:val="00B1077C"/>
    <w:pPr>
      <w:keepNext/>
      <w:tabs>
        <w:tab w:val="num" w:pos="576"/>
      </w:tabs>
      <w:ind w:left="576" w:hanging="576"/>
      <w:jc w:val="center"/>
      <w:outlineLvl w:val="1"/>
    </w:pPr>
    <w:rPr>
      <w:b/>
      <w:szCs w:val="20"/>
    </w:rPr>
  </w:style>
  <w:style w:type="paragraph" w:styleId="Heading3">
    <w:name w:val="heading 3"/>
    <w:basedOn w:val="Normal"/>
    <w:next w:val="Normal"/>
    <w:qFormat/>
    <w:rsid w:val="00B1077C"/>
    <w:pPr>
      <w:keepNext/>
      <w:tabs>
        <w:tab w:val="num" w:pos="720"/>
      </w:tabs>
      <w:spacing w:before="240" w:after="60"/>
      <w:ind w:left="720" w:hanging="720"/>
      <w:outlineLvl w:val="2"/>
    </w:pPr>
    <w:rPr>
      <w:rFonts w:ascii="Cambria" w:hAnsi="Cambria"/>
      <w:b/>
      <w:bCs/>
      <w:sz w:val="26"/>
      <w:szCs w:val="26"/>
    </w:rPr>
  </w:style>
  <w:style w:type="paragraph" w:styleId="Heading6">
    <w:name w:val="heading 6"/>
    <w:basedOn w:val="Normal"/>
    <w:next w:val="Normal"/>
    <w:qFormat/>
    <w:rsid w:val="00B1077C"/>
    <w:pPr>
      <w:tabs>
        <w:tab w:val="num" w:pos="1152"/>
      </w:tabs>
      <w:spacing w:before="240" w:after="60"/>
      <w:ind w:left="1152" w:hanging="1152"/>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sid w:val="00B1077C"/>
    <w:rPr>
      <w:color w:val="000000"/>
    </w:rPr>
  </w:style>
  <w:style w:type="character" w:customStyle="1" w:styleId="Numatytasispastraiposriftas1">
    <w:name w:val="Numatytasis pastraipos šriftas1"/>
    <w:rsid w:val="00B1077C"/>
  </w:style>
  <w:style w:type="character" w:customStyle="1" w:styleId="DebesliotekstasDiagrama">
    <w:name w:val="Debesėlio tekstas Diagrama"/>
    <w:rsid w:val="00B1077C"/>
    <w:rPr>
      <w:rFonts w:ascii="Tahoma" w:hAnsi="Tahoma" w:cs="Tahoma"/>
      <w:sz w:val="16"/>
      <w:szCs w:val="16"/>
    </w:rPr>
  </w:style>
  <w:style w:type="character" w:customStyle="1" w:styleId="Antrat3Diagrama">
    <w:name w:val="Antraštė 3 Diagrama"/>
    <w:rsid w:val="00B1077C"/>
    <w:rPr>
      <w:rFonts w:ascii="Cambria" w:eastAsia="Times New Roman" w:hAnsi="Cambria" w:cs="Times New Roman"/>
      <w:b/>
      <w:bCs/>
      <w:sz w:val="26"/>
      <w:szCs w:val="26"/>
    </w:rPr>
  </w:style>
  <w:style w:type="character" w:customStyle="1" w:styleId="AntratsDiagrama">
    <w:name w:val="Antraštės Diagrama"/>
    <w:rsid w:val="00B1077C"/>
    <w:rPr>
      <w:sz w:val="24"/>
      <w:szCs w:val="24"/>
    </w:rPr>
  </w:style>
  <w:style w:type="character" w:customStyle="1" w:styleId="Antrat6Diagrama">
    <w:name w:val="Antraštė 6 Diagrama"/>
    <w:rsid w:val="00B1077C"/>
    <w:rPr>
      <w:rFonts w:ascii="Calibri" w:eastAsia="Times New Roman" w:hAnsi="Calibri" w:cs="Times New Roman"/>
      <w:b/>
      <w:bCs/>
      <w:sz w:val="22"/>
      <w:szCs w:val="22"/>
    </w:rPr>
  </w:style>
  <w:style w:type="character" w:customStyle="1" w:styleId="Pagrindiniotekstotrauka2Diagrama">
    <w:name w:val="Pagrindinio teksto įtrauka 2 Diagrama"/>
    <w:rsid w:val="00B1077C"/>
    <w:rPr>
      <w:sz w:val="24"/>
      <w:szCs w:val="24"/>
    </w:rPr>
  </w:style>
  <w:style w:type="character" w:customStyle="1" w:styleId="HTMLiankstoformatuotasDiagrama">
    <w:name w:val="HTML iš anksto formatuotas Diagrama"/>
    <w:rsid w:val="00B1077C"/>
    <w:rPr>
      <w:rFonts w:ascii="Arial Unicode MS" w:eastAsia="Arial Unicode MS" w:hAnsi="Arial Unicode MS" w:cs="Arial Unicode MS"/>
      <w:lang w:val="en-US"/>
    </w:rPr>
  </w:style>
  <w:style w:type="character" w:customStyle="1" w:styleId="PavadinimasDiagrama">
    <w:name w:val="Pavadinimas Diagrama"/>
    <w:uiPriority w:val="99"/>
    <w:rsid w:val="00B1077C"/>
    <w:rPr>
      <w:b/>
      <w:sz w:val="24"/>
    </w:rPr>
  </w:style>
  <w:style w:type="character" w:styleId="Hyperlink">
    <w:name w:val="Hyperlink"/>
    <w:rsid w:val="00B1077C"/>
    <w:rPr>
      <w:color w:val="000000"/>
      <w:u w:val="single"/>
    </w:rPr>
  </w:style>
  <w:style w:type="paragraph" w:customStyle="1" w:styleId="Heading">
    <w:name w:val="Heading"/>
    <w:basedOn w:val="Normal"/>
    <w:next w:val="BodyText"/>
    <w:rsid w:val="00B1077C"/>
    <w:pPr>
      <w:keepNext/>
      <w:spacing w:before="240" w:after="120"/>
    </w:pPr>
    <w:rPr>
      <w:rFonts w:ascii="Arial" w:eastAsia="Lucida Sans Unicode" w:hAnsi="Arial" w:cs="Tahoma"/>
      <w:sz w:val="28"/>
      <w:szCs w:val="28"/>
    </w:rPr>
  </w:style>
  <w:style w:type="paragraph" w:styleId="BodyText">
    <w:name w:val="Body Text"/>
    <w:basedOn w:val="Normal"/>
    <w:link w:val="BodyTextChar"/>
    <w:rsid w:val="00B1077C"/>
    <w:pPr>
      <w:jc w:val="both"/>
    </w:pPr>
  </w:style>
  <w:style w:type="paragraph" w:styleId="List">
    <w:name w:val="List"/>
    <w:basedOn w:val="BodyText"/>
    <w:rsid w:val="00B1077C"/>
    <w:rPr>
      <w:rFonts w:cs="Tahoma"/>
    </w:rPr>
  </w:style>
  <w:style w:type="paragraph" w:customStyle="1" w:styleId="Caption1">
    <w:name w:val="Caption1"/>
    <w:basedOn w:val="Normal"/>
    <w:rsid w:val="00B1077C"/>
    <w:pPr>
      <w:suppressLineNumbers/>
      <w:spacing w:before="120" w:after="120"/>
    </w:pPr>
    <w:rPr>
      <w:rFonts w:cs="Tahoma"/>
      <w:i/>
      <w:iCs/>
    </w:rPr>
  </w:style>
  <w:style w:type="paragraph" w:customStyle="1" w:styleId="Index">
    <w:name w:val="Index"/>
    <w:basedOn w:val="Normal"/>
    <w:rsid w:val="00B1077C"/>
    <w:pPr>
      <w:suppressLineNumbers/>
    </w:pPr>
    <w:rPr>
      <w:rFonts w:cs="Tahoma"/>
    </w:rPr>
  </w:style>
  <w:style w:type="paragraph" w:styleId="Header">
    <w:name w:val="header"/>
    <w:basedOn w:val="Normal"/>
    <w:link w:val="HeaderChar"/>
    <w:rsid w:val="00B1077C"/>
    <w:pPr>
      <w:tabs>
        <w:tab w:val="center" w:pos="4153"/>
        <w:tab w:val="right" w:pos="8306"/>
      </w:tabs>
    </w:pPr>
  </w:style>
  <w:style w:type="paragraph" w:styleId="BodyTextIndent">
    <w:name w:val="Body Text Indent"/>
    <w:basedOn w:val="Normal"/>
    <w:link w:val="BodyTextIndentChar"/>
    <w:rsid w:val="00B1077C"/>
    <w:pPr>
      <w:ind w:firstLine="720"/>
      <w:jc w:val="both"/>
    </w:pPr>
  </w:style>
  <w:style w:type="paragraph" w:customStyle="1" w:styleId="Pagrindinistekstas31">
    <w:name w:val="Pagrindinis tekstas 31"/>
    <w:basedOn w:val="Normal"/>
    <w:rsid w:val="00B1077C"/>
    <w:pPr>
      <w:tabs>
        <w:tab w:val="left" w:pos="2694"/>
      </w:tabs>
      <w:jc w:val="center"/>
    </w:pPr>
    <w:rPr>
      <w:b/>
      <w:bCs/>
      <w:caps/>
      <w:szCs w:val="20"/>
    </w:rPr>
  </w:style>
  <w:style w:type="paragraph" w:styleId="BalloonText">
    <w:name w:val="Balloon Text"/>
    <w:basedOn w:val="Normal"/>
    <w:rsid w:val="00B1077C"/>
    <w:rPr>
      <w:rFonts w:ascii="Tahoma" w:hAnsi="Tahoma" w:cs="Tahoma"/>
      <w:sz w:val="16"/>
      <w:szCs w:val="16"/>
    </w:rPr>
  </w:style>
  <w:style w:type="paragraph" w:customStyle="1" w:styleId="TableContents">
    <w:name w:val="Table Contents"/>
    <w:basedOn w:val="Normal"/>
    <w:rsid w:val="00B1077C"/>
    <w:pPr>
      <w:widowControl w:val="0"/>
      <w:suppressLineNumbers/>
    </w:pPr>
    <w:rPr>
      <w:rFonts w:eastAsia="Lucida Sans Unicode"/>
      <w:kern w:val="1"/>
    </w:rPr>
  </w:style>
  <w:style w:type="paragraph" w:customStyle="1" w:styleId="BodyText31">
    <w:name w:val="Body Text 31"/>
    <w:basedOn w:val="Normal"/>
    <w:rsid w:val="00B1077C"/>
    <w:pPr>
      <w:tabs>
        <w:tab w:val="left" w:pos="2694"/>
      </w:tabs>
      <w:jc w:val="center"/>
    </w:pPr>
    <w:rPr>
      <w:b/>
      <w:bCs/>
      <w:caps/>
      <w:szCs w:val="20"/>
    </w:rPr>
  </w:style>
  <w:style w:type="paragraph" w:customStyle="1" w:styleId="Pagrindiniotekstotrauka21">
    <w:name w:val="Pagrindinio teksto įtrauka 21"/>
    <w:basedOn w:val="Normal"/>
    <w:rsid w:val="00B1077C"/>
    <w:pPr>
      <w:spacing w:after="120" w:line="480" w:lineRule="auto"/>
      <w:ind w:left="283"/>
    </w:pPr>
  </w:style>
  <w:style w:type="paragraph" w:styleId="HTMLPreformatted">
    <w:name w:val="HTML Preformatted"/>
    <w:basedOn w:val="Normal"/>
    <w:rsid w:val="00B10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paragraph" w:styleId="Title">
    <w:name w:val="Title"/>
    <w:basedOn w:val="Normal"/>
    <w:next w:val="Subtitle"/>
    <w:uiPriority w:val="99"/>
    <w:qFormat/>
    <w:rsid w:val="00B1077C"/>
    <w:pPr>
      <w:jc w:val="center"/>
    </w:pPr>
    <w:rPr>
      <w:b/>
      <w:szCs w:val="20"/>
    </w:rPr>
  </w:style>
  <w:style w:type="paragraph" w:styleId="Subtitle">
    <w:name w:val="Subtitle"/>
    <w:basedOn w:val="Heading"/>
    <w:next w:val="BodyText"/>
    <w:link w:val="SubtitleChar"/>
    <w:uiPriority w:val="99"/>
    <w:qFormat/>
    <w:rsid w:val="00B1077C"/>
    <w:pPr>
      <w:jc w:val="center"/>
    </w:pPr>
    <w:rPr>
      <w:i/>
      <w:iCs/>
    </w:rPr>
  </w:style>
  <w:style w:type="paragraph" w:customStyle="1" w:styleId="TableHeading">
    <w:name w:val="Table Heading"/>
    <w:basedOn w:val="TableContents"/>
    <w:rsid w:val="00B1077C"/>
    <w:pPr>
      <w:jc w:val="center"/>
    </w:pPr>
    <w:rPr>
      <w:b/>
      <w:bCs/>
    </w:rPr>
  </w:style>
  <w:style w:type="character" w:customStyle="1" w:styleId="BodyTextIndentChar">
    <w:name w:val="Body Text Indent Char"/>
    <w:link w:val="BodyTextIndent"/>
    <w:rsid w:val="004324B2"/>
    <w:rPr>
      <w:sz w:val="24"/>
      <w:szCs w:val="24"/>
      <w:lang w:eastAsia="ar-SA"/>
    </w:rPr>
  </w:style>
  <w:style w:type="character" w:customStyle="1" w:styleId="HeaderChar">
    <w:name w:val="Header Char"/>
    <w:link w:val="Header"/>
    <w:rsid w:val="00565E74"/>
    <w:rPr>
      <w:sz w:val="24"/>
      <w:szCs w:val="24"/>
      <w:lang w:eastAsia="ar-SA"/>
    </w:rPr>
  </w:style>
  <w:style w:type="numbering" w:styleId="111111">
    <w:name w:val="Outline List 2"/>
    <w:basedOn w:val="NoList"/>
    <w:rsid w:val="00477B75"/>
    <w:pPr>
      <w:numPr>
        <w:numId w:val="3"/>
      </w:numPr>
    </w:pPr>
  </w:style>
  <w:style w:type="character" w:customStyle="1" w:styleId="BodyTextChar">
    <w:name w:val="Body Text Char"/>
    <w:basedOn w:val="DefaultParagraphFont"/>
    <w:link w:val="BodyText"/>
    <w:rsid w:val="005E6A6A"/>
    <w:rPr>
      <w:sz w:val="24"/>
      <w:szCs w:val="24"/>
      <w:lang w:eastAsia="ar-SA"/>
    </w:rPr>
  </w:style>
  <w:style w:type="paragraph" w:styleId="NormalWeb">
    <w:name w:val="Normal (Web)"/>
    <w:basedOn w:val="Normal"/>
    <w:rsid w:val="0085716B"/>
    <w:pPr>
      <w:suppressAutoHyphens w:val="0"/>
      <w:spacing w:before="100" w:beforeAutospacing="1" w:after="100" w:afterAutospacing="1"/>
    </w:pPr>
    <w:rPr>
      <w:lang w:val="en-GB" w:eastAsia="en-US"/>
    </w:rPr>
  </w:style>
  <w:style w:type="paragraph" w:customStyle="1" w:styleId="style2">
    <w:name w:val="style2"/>
    <w:basedOn w:val="Normal"/>
    <w:rsid w:val="00902A27"/>
    <w:pPr>
      <w:suppressAutoHyphens w:val="0"/>
      <w:spacing w:before="100" w:beforeAutospacing="1" w:after="100" w:afterAutospacing="1"/>
    </w:pPr>
    <w:rPr>
      <w:lang w:eastAsia="lt-LT"/>
    </w:rPr>
  </w:style>
  <w:style w:type="paragraph" w:customStyle="1" w:styleId="Standard">
    <w:name w:val="Standard"/>
    <w:rsid w:val="00E74C05"/>
    <w:pPr>
      <w:widowControl w:val="0"/>
      <w:suppressAutoHyphens/>
      <w:autoSpaceDN w:val="0"/>
      <w:textAlignment w:val="baseline"/>
    </w:pPr>
    <w:rPr>
      <w:rFonts w:eastAsia="Lucida Sans Unicode" w:cs="Tahoma"/>
      <w:color w:val="000000"/>
      <w:kern w:val="3"/>
      <w:sz w:val="24"/>
      <w:szCs w:val="24"/>
    </w:rPr>
  </w:style>
  <w:style w:type="character" w:customStyle="1" w:styleId="SubtitleChar">
    <w:name w:val="Subtitle Char"/>
    <w:basedOn w:val="DefaultParagraphFont"/>
    <w:link w:val="Subtitle"/>
    <w:uiPriority w:val="99"/>
    <w:rsid w:val="00BA7F5A"/>
    <w:rPr>
      <w:rFonts w:ascii="Arial" w:eastAsia="Lucida Sans Unicode" w:hAnsi="Arial" w:cs="Tahoma"/>
      <w:i/>
      <w:i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8Num6z0">
    <w:name w:val="11111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1370</Words>
  <Characters>781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Salcininku raj. sav.</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Sekretoriatas</dc:creator>
  <cp:keywords/>
  <dc:description/>
  <cp:lastModifiedBy>Jelena Uljanovič</cp:lastModifiedBy>
  <cp:revision>10</cp:revision>
  <cp:lastPrinted>2015-02-03T10:46:00Z</cp:lastPrinted>
  <dcterms:created xsi:type="dcterms:W3CDTF">2014-02-21T06:56:00Z</dcterms:created>
  <dcterms:modified xsi:type="dcterms:W3CDTF">2015-02-03T10:47:00Z</dcterms:modified>
</cp:coreProperties>
</file>