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08" w:rsidRPr="004E2896" w:rsidRDefault="006E2808" w:rsidP="00152A6D">
      <w:pPr>
        <w:ind w:left="5040" w:firstLine="720"/>
      </w:pPr>
      <w:r>
        <w:t>PATVIRTINTA</w:t>
      </w:r>
    </w:p>
    <w:p w:rsidR="006E2808" w:rsidRPr="004E2896" w:rsidRDefault="006E2808" w:rsidP="00152A6D">
      <w:pPr>
        <w:ind w:left="5760"/>
      </w:pPr>
      <w:r w:rsidRPr="004E2896">
        <w:t>Šalčininkų rajono</w:t>
      </w:r>
      <w:r>
        <w:t xml:space="preserve"> </w:t>
      </w:r>
      <w:r w:rsidRPr="004E2896">
        <w:t>savivaldybės administracijos direktoriaus</w:t>
      </w:r>
    </w:p>
    <w:p w:rsidR="006E2808" w:rsidRDefault="00784D15"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567766">
        <w:t>2015 m. gegužės 7 d.</w:t>
      </w:r>
      <w:r>
        <w:fldChar w:fldCharType="end"/>
      </w:r>
      <w:r w:rsidR="006E2808">
        <w:t xml:space="preserve"> </w:t>
      </w:r>
      <w:r w:rsidR="006E2808" w:rsidRPr="004E2896">
        <w:t xml:space="preserve">įsakymu </w:t>
      </w:r>
    </w:p>
    <w:p w:rsidR="006E2808" w:rsidRDefault="006E2808" w:rsidP="00152A6D">
      <w:pPr>
        <w:shd w:val="clear" w:color="auto" w:fill="FFFFFF"/>
        <w:ind w:left="5040" w:firstLine="720"/>
      </w:pPr>
      <w:r w:rsidRPr="004E2896">
        <w:t xml:space="preserve">Nr. </w:t>
      </w:r>
      <w:fldSimple w:instr=" DOCPROPERTY  DLX:RegistrationNo  \* MERGEFORMAT ">
        <w:r w:rsidR="00567766">
          <w:t>DĮV-688</w:t>
        </w:r>
      </w:fldSimple>
    </w:p>
    <w:p w:rsidR="006E2808" w:rsidRDefault="006E2808" w:rsidP="00BA0316"/>
    <w:p w:rsidR="00331F8F" w:rsidRPr="00331F8F" w:rsidRDefault="00331F8F" w:rsidP="00331F8F">
      <w:pPr>
        <w:shd w:val="clear" w:color="auto" w:fill="FFFFFF"/>
        <w:ind w:left="5040" w:firstLine="720"/>
        <w:rPr>
          <w:noProof w:val="0"/>
          <w:lang w:eastAsia="lt-LT"/>
        </w:rPr>
      </w:pPr>
    </w:p>
    <w:p w:rsidR="00331F8F" w:rsidRPr="00331F8F" w:rsidRDefault="00331F8F" w:rsidP="00331F8F">
      <w:pPr>
        <w:shd w:val="clear" w:color="auto" w:fill="FFFFFF"/>
        <w:ind w:left="50"/>
        <w:jc w:val="center"/>
        <w:rPr>
          <w:noProof w:val="0"/>
          <w:lang w:eastAsia="lt-LT"/>
        </w:rPr>
      </w:pPr>
      <w:r w:rsidRPr="00331F8F">
        <w:rPr>
          <w:b/>
          <w:bCs/>
          <w:noProof w:val="0"/>
          <w:spacing w:val="-2"/>
          <w:lang w:eastAsia="lt-LT"/>
        </w:rPr>
        <w:t>SOCIALINĖS PARAMOS IR SVEIKATOS APSAUGOS SKYRIAUS</w:t>
      </w:r>
    </w:p>
    <w:p w:rsidR="00331F8F" w:rsidRPr="00331F8F" w:rsidRDefault="00331F8F" w:rsidP="00331F8F">
      <w:pPr>
        <w:shd w:val="clear" w:color="auto" w:fill="FFFFFF"/>
        <w:spacing w:after="100" w:afterAutospacing="1"/>
        <w:ind w:left="50" w:hanging="50"/>
        <w:jc w:val="center"/>
        <w:rPr>
          <w:noProof w:val="0"/>
          <w:lang w:eastAsia="lt-LT"/>
        </w:rPr>
      </w:pPr>
      <w:r w:rsidRPr="00331F8F">
        <w:rPr>
          <w:b/>
          <w:bCs/>
          <w:noProof w:val="0"/>
          <w:lang w:eastAsia="lt-LT"/>
        </w:rPr>
        <w:t xml:space="preserve">VYRIAUSIOJO SPECIALISTO </w:t>
      </w:r>
      <w:r w:rsidRPr="00331F8F">
        <w:rPr>
          <w:b/>
          <w:bCs/>
          <w:noProof w:val="0"/>
          <w:spacing w:val="-1"/>
          <w:lang w:eastAsia="lt-LT"/>
        </w:rPr>
        <w:t>PAREIGYBĖS APRAŠYMAS</w:t>
      </w:r>
    </w:p>
    <w:p w:rsidR="00331F8F" w:rsidRPr="00331F8F" w:rsidRDefault="00331F8F" w:rsidP="00331F8F">
      <w:pPr>
        <w:shd w:val="clear" w:color="auto" w:fill="FFFFFF"/>
        <w:spacing w:before="100" w:beforeAutospacing="1" w:after="100" w:afterAutospacing="1"/>
        <w:ind w:left="50"/>
        <w:jc w:val="center"/>
        <w:rPr>
          <w:noProof w:val="0"/>
          <w:lang w:eastAsia="lt-LT"/>
        </w:rPr>
      </w:pPr>
      <w:r w:rsidRPr="00331F8F">
        <w:rPr>
          <w:b/>
          <w:bCs/>
          <w:noProof w:val="0"/>
          <w:lang w:eastAsia="lt-LT"/>
        </w:rPr>
        <w:t>I. PAREIGYBĖS CHARAKTERISTIKA</w:t>
      </w:r>
    </w:p>
    <w:p w:rsidR="00331F8F" w:rsidRPr="00331F8F" w:rsidRDefault="00331F8F" w:rsidP="00331F8F">
      <w:pPr>
        <w:ind w:firstLine="734"/>
        <w:rPr>
          <w:noProof w:val="0"/>
          <w:lang w:eastAsia="lt-LT"/>
        </w:rPr>
      </w:pPr>
      <w:r w:rsidRPr="00331F8F">
        <w:rPr>
          <w:noProof w:val="0"/>
          <w:lang w:eastAsia="lt-LT"/>
        </w:rPr>
        <w:t>1. Socialinės paramos ir sveikatos apsaugos skyriaus vyriausiasis specialistas yra karjeros valstybės tarnautojas.</w:t>
      </w:r>
    </w:p>
    <w:p w:rsidR="00331F8F" w:rsidRPr="00331F8F" w:rsidRDefault="00331F8F" w:rsidP="00331F8F">
      <w:pPr>
        <w:shd w:val="clear" w:color="auto" w:fill="FFFFFF"/>
        <w:ind w:left="734"/>
        <w:rPr>
          <w:noProof w:val="0"/>
          <w:lang w:eastAsia="lt-LT"/>
        </w:rPr>
      </w:pPr>
      <w:r w:rsidRPr="00331F8F">
        <w:rPr>
          <w:noProof w:val="0"/>
          <w:spacing w:val="-12"/>
          <w:lang w:eastAsia="lt-LT"/>
        </w:rPr>
        <w:t>2.</w:t>
      </w:r>
      <w:r w:rsidRPr="00331F8F">
        <w:rPr>
          <w:noProof w:val="0"/>
          <w:lang w:eastAsia="lt-LT"/>
        </w:rPr>
        <w:t>  Pareigybės lygis - A.</w:t>
      </w:r>
    </w:p>
    <w:p w:rsidR="00331F8F" w:rsidRPr="00331F8F" w:rsidRDefault="00331F8F" w:rsidP="00331F8F">
      <w:pPr>
        <w:shd w:val="clear" w:color="auto" w:fill="FFFFFF"/>
        <w:ind w:left="734"/>
        <w:rPr>
          <w:noProof w:val="0"/>
          <w:lang w:eastAsia="lt-LT"/>
        </w:rPr>
      </w:pPr>
      <w:r w:rsidRPr="00331F8F">
        <w:rPr>
          <w:noProof w:val="0"/>
          <w:lang w:eastAsia="lt-LT"/>
        </w:rPr>
        <w:t>3. Pareigybės kategorija - 9</w:t>
      </w:r>
    </w:p>
    <w:p w:rsidR="00331F8F" w:rsidRPr="00331F8F" w:rsidRDefault="00331F8F" w:rsidP="00331F8F">
      <w:pPr>
        <w:shd w:val="clear" w:color="auto" w:fill="FFFFFF"/>
        <w:spacing w:before="266"/>
        <w:ind w:left="14"/>
        <w:jc w:val="center"/>
        <w:rPr>
          <w:noProof w:val="0"/>
          <w:lang w:eastAsia="lt-LT"/>
        </w:rPr>
      </w:pPr>
      <w:r w:rsidRPr="00331F8F">
        <w:rPr>
          <w:b/>
          <w:bCs/>
          <w:noProof w:val="0"/>
          <w:lang w:eastAsia="lt-LT"/>
        </w:rPr>
        <w:t>II. PASKIRTIS</w:t>
      </w:r>
    </w:p>
    <w:p w:rsidR="00331F8F" w:rsidRPr="00331F8F" w:rsidRDefault="00331F8F" w:rsidP="00331F8F">
      <w:pPr>
        <w:spacing w:before="100" w:beforeAutospacing="1" w:after="100" w:afterAutospacing="1"/>
        <w:ind w:firstLine="709"/>
        <w:rPr>
          <w:noProof w:val="0"/>
          <w:lang w:eastAsia="lt-LT"/>
        </w:rPr>
      </w:pPr>
      <w:r w:rsidRPr="00331F8F">
        <w:rPr>
          <w:noProof w:val="0"/>
          <w:lang w:eastAsia="lt-LT"/>
        </w:rPr>
        <w:t>4. Socialinės paramos ir sveikatos apsaugos skyriaus  vyriausiojo specialisto (savivaldybės gydytojo) pareigybė reikalinga įgyvendinti savivaldybėje valstybės sveikatos politiką, organizuoti sveikatinimo veiklą, derinti savivaldybės įmonių, įstaigų ir organizacijų veiklą įgyvendinant sveikatos programas.</w:t>
      </w:r>
    </w:p>
    <w:p w:rsidR="00331F8F" w:rsidRPr="00331F8F" w:rsidRDefault="00331F8F" w:rsidP="00331F8F">
      <w:pPr>
        <w:shd w:val="clear" w:color="auto" w:fill="FFFFFF"/>
        <w:spacing w:before="65"/>
        <w:ind w:left="4183"/>
        <w:rPr>
          <w:noProof w:val="0"/>
          <w:lang w:eastAsia="lt-LT"/>
        </w:rPr>
      </w:pPr>
      <w:r w:rsidRPr="00331F8F">
        <w:rPr>
          <w:b/>
          <w:bCs/>
          <w:noProof w:val="0"/>
          <w:lang w:eastAsia="lt-LT"/>
        </w:rPr>
        <w:t>III. VEIKLOS SRITIS</w:t>
      </w:r>
    </w:p>
    <w:p w:rsidR="00331F8F" w:rsidRPr="00331F8F" w:rsidRDefault="00331F8F" w:rsidP="00331F8F">
      <w:pPr>
        <w:shd w:val="clear" w:color="auto" w:fill="FFFFFF"/>
        <w:spacing w:before="100" w:beforeAutospacing="1" w:after="100" w:afterAutospacing="1"/>
        <w:ind w:firstLine="720"/>
        <w:rPr>
          <w:noProof w:val="0"/>
          <w:lang w:eastAsia="lt-LT"/>
        </w:rPr>
      </w:pPr>
      <w:r w:rsidRPr="00331F8F">
        <w:rPr>
          <w:noProof w:val="0"/>
          <w:spacing w:val="-14"/>
          <w:lang w:eastAsia="lt-LT"/>
        </w:rPr>
        <w:t>5.</w:t>
      </w:r>
      <w:r w:rsidRPr="00331F8F">
        <w:rPr>
          <w:noProof w:val="0"/>
          <w:lang w:eastAsia="lt-LT"/>
        </w:rPr>
        <w:t xml:space="preserve"> Šias pareigas einantis valstybės tarnautojas vykdo funkcijas specialiosios veiklos srityje</w:t>
      </w:r>
      <w:r w:rsidRPr="00567766">
        <w:rPr>
          <w:noProof w:val="0"/>
          <w:lang w:eastAsia="lt-LT"/>
        </w:rPr>
        <w:t xml:space="preserve"> -s</w:t>
      </w:r>
      <w:proofErr w:type="spellStart"/>
      <w:r w:rsidRPr="00331F8F">
        <w:rPr>
          <w:noProof w:val="0"/>
          <w:lang w:eastAsia="lt-LT"/>
        </w:rPr>
        <w:t>avivaldybėms</w:t>
      </w:r>
      <w:proofErr w:type="spellEnd"/>
      <w:r w:rsidRPr="00331F8F">
        <w:rPr>
          <w:noProof w:val="0"/>
          <w:lang w:eastAsia="lt-LT"/>
        </w:rPr>
        <w:t xml:space="preserve"> nustatytos sveikatinimo veiklos organizavime.</w:t>
      </w:r>
    </w:p>
    <w:p w:rsidR="00331F8F" w:rsidRPr="00331F8F" w:rsidRDefault="00331F8F" w:rsidP="00331F8F">
      <w:pPr>
        <w:shd w:val="clear" w:color="auto" w:fill="FFFFFF"/>
        <w:ind w:left="706"/>
        <w:rPr>
          <w:noProof w:val="0"/>
          <w:lang w:eastAsia="lt-LT"/>
        </w:rPr>
      </w:pPr>
      <w:r w:rsidRPr="00331F8F">
        <w:rPr>
          <w:b/>
          <w:bCs/>
          <w:noProof w:val="0"/>
          <w:lang w:val="pt-BR" w:eastAsia="lt-LT"/>
        </w:rPr>
        <w:t xml:space="preserve">IV. </w:t>
      </w:r>
      <w:r w:rsidRPr="00331F8F">
        <w:rPr>
          <w:b/>
          <w:bCs/>
          <w:noProof w:val="0"/>
          <w:lang w:eastAsia="lt-LT"/>
        </w:rPr>
        <w:t>SPECIALŪS REIKALAVIMAI ŠIAS PAREIGAS EINANČIAM VALSTYBĖS</w:t>
      </w:r>
    </w:p>
    <w:p w:rsidR="00331F8F" w:rsidRPr="00331F8F" w:rsidRDefault="00331F8F" w:rsidP="00331F8F">
      <w:pPr>
        <w:shd w:val="clear" w:color="auto" w:fill="FFFFFF"/>
        <w:jc w:val="center"/>
        <w:rPr>
          <w:noProof w:val="0"/>
          <w:lang w:eastAsia="lt-LT"/>
        </w:rPr>
      </w:pPr>
      <w:r w:rsidRPr="00331F8F">
        <w:rPr>
          <w:b/>
          <w:bCs/>
          <w:noProof w:val="0"/>
          <w:spacing w:val="-1"/>
          <w:lang w:eastAsia="lt-LT"/>
        </w:rPr>
        <w:t>TARNAUTOJUI</w:t>
      </w:r>
    </w:p>
    <w:p w:rsidR="00331F8F" w:rsidRPr="00331F8F" w:rsidRDefault="00331F8F" w:rsidP="00331F8F">
      <w:pPr>
        <w:spacing w:before="100" w:beforeAutospacing="1"/>
        <w:ind w:firstLine="709"/>
        <w:jc w:val="both"/>
        <w:rPr>
          <w:noProof w:val="0"/>
          <w:lang w:eastAsia="lt-LT"/>
        </w:rPr>
      </w:pPr>
      <w:r w:rsidRPr="00331F8F">
        <w:rPr>
          <w:noProof w:val="0"/>
          <w:spacing w:val="-8"/>
          <w:lang w:eastAsia="lt-LT"/>
        </w:rPr>
        <w:t xml:space="preserve">6. </w:t>
      </w:r>
      <w:r w:rsidRPr="00331F8F">
        <w:rPr>
          <w:noProof w:val="0"/>
          <w:lang w:eastAsia="lt-LT"/>
        </w:rPr>
        <w:t>Valstybės tarnautojas, einantis šias pareigas, turi atitikti šiuos specialius reikalavimus:</w:t>
      </w:r>
    </w:p>
    <w:p w:rsidR="00331F8F" w:rsidRPr="00331F8F" w:rsidRDefault="00331F8F" w:rsidP="00331F8F">
      <w:pPr>
        <w:ind w:firstLine="709"/>
        <w:jc w:val="both"/>
        <w:rPr>
          <w:noProof w:val="0"/>
          <w:lang w:eastAsia="lt-LT"/>
        </w:rPr>
      </w:pPr>
      <w:r w:rsidRPr="00331F8F">
        <w:rPr>
          <w:noProof w:val="0"/>
          <w:spacing w:val="-6"/>
          <w:lang w:eastAsia="lt-LT"/>
        </w:rPr>
        <w:t xml:space="preserve">6.1. </w:t>
      </w:r>
      <w:r w:rsidRPr="00331F8F">
        <w:rPr>
          <w:noProof w:val="0"/>
          <w:lang w:eastAsia="lt-LT"/>
        </w:rPr>
        <w:t>išsilavinimas: aukštasis universitetinis biomedicinos mokslų studijų srities  medicinos krypties (vientisosios universitetinės studijos), visuomenės sveikatos, slaugos, odontologijos arba reabilitacijos krypties studijos;</w:t>
      </w:r>
    </w:p>
    <w:p w:rsidR="00331F8F" w:rsidRPr="00331F8F" w:rsidRDefault="00331F8F" w:rsidP="00331F8F">
      <w:pPr>
        <w:ind w:firstLine="709"/>
        <w:jc w:val="both"/>
        <w:rPr>
          <w:noProof w:val="0"/>
          <w:lang w:eastAsia="lt-LT"/>
        </w:rPr>
      </w:pPr>
      <w:r w:rsidRPr="00331F8F">
        <w:rPr>
          <w:noProof w:val="0"/>
          <w:spacing w:val="-1"/>
          <w:lang w:eastAsia="lt-LT"/>
        </w:rPr>
        <w:t xml:space="preserve">6.2. darbo stažas: ne mažesnis kaip 1 metų darbo stažas </w:t>
      </w:r>
      <w:r w:rsidRPr="00331F8F">
        <w:rPr>
          <w:noProof w:val="0"/>
          <w:lang w:eastAsia="lt-LT"/>
        </w:rPr>
        <w:t xml:space="preserve"> per paskutinius 5 metus; </w:t>
      </w:r>
    </w:p>
    <w:p w:rsidR="00331F8F" w:rsidRPr="00331F8F" w:rsidRDefault="00331F8F" w:rsidP="00331F8F">
      <w:pPr>
        <w:ind w:firstLine="709"/>
        <w:jc w:val="both"/>
        <w:rPr>
          <w:noProof w:val="0"/>
          <w:lang w:eastAsia="lt-LT"/>
        </w:rPr>
      </w:pPr>
      <w:r w:rsidRPr="00331F8F">
        <w:rPr>
          <w:noProof w:val="0"/>
          <w:lang w:eastAsia="lt-LT"/>
        </w:rPr>
        <w:t>6.3. žinoti ir išmanyti:</w:t>
      </w:r>
    </w:p>
    <w:p w:rsidR="00331F8F" w:rsidRPr="00331F8F" w:rsidRDefault="00331F8F" w:rsidP="00331F8F">
      <w:pPr>
        <w:ind w:firstLine="709"/>
        <w:jc w:val="both"/>
        <w:rPr>
          <w:noProof w:val="0"/>
          <w:lang w:eastAsia="lt-LT"/>
        </w:rPr>
      </w:pPr>
      <w:r w:rsidRPr="00331F8F">
        <w:rPr>
          <w:noProof w:val="0"/>
          <w:lang w:eastAsia="lt-LT"/>
        </w:rPr>
        <w:t>6.3.1. valstybės tarnybos, viešojo administravimo, vietos savivaldos, sveikatos politikos, sveikatos teisės, sveikatos ekonomikos, sveikatos priežiūros vadybos, strateginio valdymo, žmonių išteklių vadybos pagrindus;</w:t>
      </w:r>
    </w:p>
    <w:p w:rsidR="00331F8F" w:rsidRPr="00331F8F" w:rsidRDefault="00331F8F" w:rsidP="00331F8F">
      <w:pPr>
        <w:ind w:firstLine="709"/>
        <w:jc w:val="both"/>
        <w:rPr>
          <w:noProof w:val="0"/>
          <w:lang w:eastAsia="lt-LT"/>
        </w:rPr>
      </w:pPr>
      <w:r w:rsidRPr="00331F8F">
        <w:rPr>
          <w:noProof w:val="0"/>
          <w:lang w:eastAsia="lt-LT"/>
        </w:rPr>
        <w:t>6.3.2. Lietuvos Respublikos įstatymus, Lietuvos Respublikos Vyriausybės nutarimus, kitus teisės aktus, reglamentuojančius sveikatos politikos formavimą ir įgyvendinimą, Lietuvos sveikatos programos įgyvendinimą, Lietuvos nacionalinės sveikatos sistemos veiklos organizavimo principus, asmens ir visuomenės sveikatos priežiūros bei farmacinės veiklos organizavimą, socialinį darbą, valstybės tarnybos ir sutartinius darbo santykius, sveikatos priežiūros įstaigų reorganizavimą ir finansavimą, ekstremalių sveikatai situacijų valdymą, sugebėti jais vadovautis;</w:t>
      </w:r>
    </w:p>
    <w:p w:rsidR="00331F8F" w:rsidRPr="00331F8F" w:rsidRDefault="00331F8F" w:rsidP="00331F8F">
      <w:pPr>
        <w:shd w:val="clear" w:color="auto" w:fill="FFFFFF"/>
        <w:ind w:right="14" w:firstLine="709"/>
        <w:jc w:val="both"/>
        <w:rPr>
          <w:noProof w:val="0"/>
          <w:lang w:eastAsia="lt-LT"/>
        </w:rPr>
      </w:pPr>
      <w:r w:rsidRPr="00331F8F">
        <w:rPr>
          <w:noProof w:val="0"/>
          <w:lang w:eastAsia="lt-LT"/>
        </w:rPr>
        <w:t>6.4. gebėti sklandžiai reikšti mintis raštu ir žodžiu, išmanyti raštvedybos, teisės aktų rengimo taisykles, mokėti dirbti kompiuteriu ( Microsoft Office programos) bei naudotis šiuolaikinėmis ryšio technologijomis (elektroniniu paštu, internetu);</w:t>
      </w:r>
    </w:p>
    <w:p w:rsidR="00331F8F" w:rsidRPr="00331F8F" w:rsidRDefault="00331F8F" w:rsidP="00331F8F">
      <w:pPr>
        <w:shd w:val="clear" w:color="auto" w:fill="FFFFFF"/>
        <w:ind w:right="14" w:firstLine="709"/>
        <w:jc w:val="both"/>
        <w:rPr>
          <w:noProof w:val="0"/>
          <w:lang w:eastAsia="lt-LT"/>
        </w:rPr>
      </w:pPr>
      <w:r w:rsidRPr="00331F8F">
        <w:rPr>
          <w:noProof w:val="0"/>
          <w:lang w:eastAsia="lt-LT"/>
        </w:rPr>
        <w:t>6.5. mokėti:</w:t>
      </w:r>
    </w:p>
    <w:p w:rsidR="00331F8F" w:rsidRPr="00331F8F" w:rsidRDefault="00331F8F" w:rsidP="00331F8F">
      <w:pPr>
        <w:shd w:val="clear" w:color="auto" w:fill="FFFFFF"/>
        <w:ind w:right="14" w:firstLine="709"/>
        <w:jc w:val="both"/>
        <w:rPr>
          <w:noProof w:val="0"/>
          <w:lang w:eastAsia="lt-LT"/>
        </w:rPr>
      </w:pPr>
      <w:r w:rsidRPr="00331F8F">
        <w:rPr>
          <w:noProof w:val="0"/>
          <w:lang w:eastAsia="lt-LT"/>
        </w:rPr>
        <w:t>6.5.1. valdyti, kaupti, analizuoti, sisteminti, apibendrinti informaciją ir rengti išvadas;</w:t>
      </w:r>
    </w:p>
    <w:p w:rsidR="00331F8F" w:rsidRPr="00331F8F" w:rsidRDefault="00331F8F" w:rsidP="00331F8F">
      <w:pPr>
        <w:shd w:val="clear" w:color="auto" w:fill="FFFFFF"/>
        <w:ind w:right="14" w:firstLine="709"/>
        <w:jc w:val="both"/>
        <w:rPr>
          <w:noProof w:val="0"/>
          <w:lang w:eastAsia="lt-LT"/>
        </w:rPr>
      </w:pPr>
      <w:r w:rsidRPr="00331F8F">
        <w:rPr>
          <w:noProof w:val="0"/>
          <w:lang w:eastAsia="lt-LT"/>
        </w:rPr>
        <w:lastRenderedPageBreak/>
        <w:t>6.5.2. ne mažiau kaip vieną šių Europos Sąjungos oficialių kalbų: anglų, vokiečių ar prancūzų pradedančio vartotojo lygmens A1 lygiu.</w:t>
      </w:r>
    </w:p>
    <w:p w:rsidR="00331F8F" w:rsidRPr="00331F8F" w:rsidRDefault="00331F8F" w:rsidP="00331F8F">
      <w:pPr>
        <w:shd w:val="clear" w:color="auto" w:fill="FFFFFF"/>
        <w:ind w:right="14" w:firstLine="709"/>
        <w:jc w:val="both"/>
        <w:rPr>
          <w:noProof w:val="0"/>
          <w:lang w:eastAsia="lt-LT"/>
        </w:rPr>
      </w:pPr>
    </w:p>
    <w:p w:rsidR="00331F8F" w:rsidRPr="00331F8F" w:rsidRDefault="00331F8F" w:rsidP="00331F8F">
      <w:pPr>
        <w:shd w:val="clear" w:color="auto" w:fill="FFFFFF"/>
        <w:spacing w:before="259"/>
        <w:ind w:left="943"/>
        <w:rPr>
          <w:noProof w:val="0"/>
          <w:lang w:eastAsia="lt-LT"/>
        </w:rPr>
      </w:pPr>
      <w:r w:rsidRPr="00331F8F">
        <w:rPr>
          <w:b/>
          <w:bCs/>
          <w:noProof w:val="0"/>
          <w:lang w:eastAsia="lt-LT"/>
        </w:rPr>
        <w:t>V. ŠIAS PAREIGAS EINANČIO VALSTYBĖS TARNAUTOJO FUNKCIJOS</w:t>
      </w:r>
    </w:p>
    <w:p w:rsidR="00331F8F" w:rsidRPr="00331F8F" w:rsidRDefault="00331F8F" w:rsidP="00331F8F">
      <w:pPr>
        <w:shd w:val="clear" w:color="auto" w:fill="FFFFFF"/>
        <w:spacing w:before="216"/>
        <w:ind w:firstLine="709"/>
        <w:rPr>
          <w:noProof w:val="0"/>
          <w:lang w:eastAsia="lt-LT"/>
        </w:rPr>
      </w:pPr>
      <w:r w:rsidRPr="00331F8F">
        <w:rPr>
          <w:noProof w:val="0"/>
          <w:lang w:eastAsia="lt-LT"/>
        </w:rPr>
        <w:t>7. Šias pareigas einantis valstybės tarnautojas vykdo šias funkcijas:</w:t>
      </w:r>
    </w:p>
    <w:p w:rsidR="00331F8F" w:rsidRPr="00331F8F" w:rsidRDefault="00331F8F" w:rsidP="00331F8F">
      <w:pPr>
        <w:shd w:val="clear" w:color="auto" w:fill="FFFFFF"/>
        <w:autoSpaceDE w:val="0"/>
        <w:ind w:firstLine="709"/>
        <w:rPr>
          <w:noProof w:val="0"/>
          <w:lang w:eastAsia="lt-LT"/>
        </w:rPr>
      </w:pPr>
      <w:r w:rsidRPr="00331F8F">
        <w:rPr>
          <w:noProof w:val="0"/>
          <w:lang w:eastAsia="lt-LT"/>
        </w:rPr>
        <w:t>7.1.</w:t>
      </w:r>
      <w:r w:rsidRPr="00331F8F">
        <w:rPr>
          <w:noProof w:val="0"/>
          <w:sz w:val="14"/>
          <w:szCs w:val="14"/>
          <w:lang w:eastAsia="lt-LT"/>
        </w:rPr>
        <w:t xml:space="preserve">   </w:t>
      </w:r>
      <w:r w:rsidRPr="00331F8F">
        <w:rPr>
          <w:noProof w:val="0"/>
          <w:lang w:eastAsia="lt-LT"/>
        </w:rPr>
        <w:t>savarankiškai planuoja darbą savo kompetencijos ribose;</w:t>
      </w:r>
    </w:p>
    <w:p w:rsidR="00331F8F" w:rsidRPr="00331F8F" w:rsidRDefault="00331F8F" w:rsidP="00331F8F">
      <w:pPr>
        <w:shd w:val="clear" w:color="auto" w:fill="FFFFFF"/>
        <w:autoSpaceDE w:val="0"/>
        <w:ind w:firstLine="709"/>
        <w:rPr>
          <w:noProof w:val="0"/>
          <w:lang w:eastAsia="lt-LT"/>
        </w:rPr>
      </w:pPr>
      <w:r w:rsidRPr="00331F8F">
        <w:rPr>
          <w:noProof w:val="0"/>
          <w:lang w:eastAsia="lt-LT"/>
        </w:rPr>
        <w:t>7.2.</w:t>
      </w:r>
      <w:r w:rsidRPr="00331F8F">
        <w:rPr>
          <w:noProof w:val="0"/>
          <w:sz w:val="14"/>
          <w:szCs w:val="14"/>
          <w:lang w:eastAsia="lt-LT"/>
        </w:rPr>
        <w:t xml:space="preserve">   </w:t>
      </w:r>
      <w:r w:rsidRPr="00331F8F">
        <w:rPr>
          <w:noProof w:val="0"/>
          <w:lang w:eastAsia="lt-LT"/>
        </w:rPr>
        <w:t>organizuoja valstybės sveikatos politikos įgyvendinimą savivaldybėje;</w:t>
      </w:r>
    </w:p>
    <w:p w:rsidR="00331F8F" w:rsidRPr="00331F8F" w:rsidRDefault="00331F8F" w:rsidP="00331F8F">
      <w:pPr>
        <w:shd w:val="clear" w:color="auto" w:fill="FFFFFF"/>
        <w:autoSpaceDE w:val="0"/>
        <w:ind w:right="7" w:firstLine="709"/>
        <w:jc w:val="both"/>
        <w:rPr>
          <w:noProof w:val="0"/>
          <w:lang w:eastAsia="lt-LT"/>
        </w:rPr>
      </w:pPr>
      <w:r w:rsidRPr="00331F8F">
        <w:rPr>
          <w:noProof w:val="0"/>
          <w:lang w:eastAsia="lt-LT"/>
        </w:rPr>
        <w:t>7.3.</w:t>
      </w:r>
      <w:r w:rsidRPr="00331F8F">
        <w:rPr>
          <w:noProof w:val="0"/>
          <w:sz w:val="14"/>
          <w:szCs w:val="14"/>
          <w:lang w:eastAsia="lt-LT"/>
        </w:rPr>
        <w:t xml:space="preserve">   </w:t>
      </w:r>
      <w:r w:rsidRPr="00331F8F">
        <w:rPr>
          <w:noProof w:val="0"/>
          <w:lang w:eastAsia="lt-LT"/>
        </w:rPr>
        <w:t>tam, kad būtų užtikrintas teisės aktų įgyvendinimas, derina savivaldybės įmonių, įstaigų ir organizacijų veiklą įgyvendinant sveikatos programas;</w:t>
      </w:r>
    </w:p>
    <w:p w:rsidR="00331F8F" w:rsidRPr="00331F8F" w:rsidRDefault="00331F8F" w:rsidP="00331F8F">
      <w:pPr>
        <w:shd w:val="clear" w:color="auto" w:fill="FFFFFF"/>
        <w:ind w:right="30" w:firstLine="709"/>
        <w:jc w:val="both"/>
        <w:rPr>
          <w:noProof w:val="0"/>
          <w:lang w:eastAsia="lt-LT"/>
        </w:rPr>
      </w:pPr>
      <w:r w:rsidRPr="00331F8F">
        <w:rPr>
          <w:noProof w:val="0"/>
          <w:lang w:eastAsia="lt-LT"/>
        </w:rPr>
        <w:t>7.4. siekiant užtikrinti efektyvų Skyriui priskirtų funkcijų vykdymą, organizuoja savivaldybės pirminės sveikatos priežiūros plėtojimo, tikslinių ir kompleksinių savivaldybės sveikatos programų projektų rengimą, teikia juos aprobuoti Bendruomenės sveikatos tarybai, aprobuotas programas teikia tvirtinti savivaldybės Tarybai;</w:t>
      </w:r>
    </w:p>
    <w:p w:rsidR="00331F8F" w:rsidRPr="00331F8F" w:rsidRDefault="00331F8F" w:rsidP="00331F8F">
      <w:pPr>
        <w:shd w:val="clear" w:color="auto" w:fill="FFFFFF"/>
        <w:ind w:right="15" w:firstLine="709"/>
        <w:jc w:val="both"/>
        <w:rPr>
          <w:noProof w:val="0"/>
          <w:lang w:eastAsia="lt-LT"/>
        </w:rPr>
      </w:pPr>
      <w:r w:rsidRPr="00331F8F">
        <w:rPr>
          <w:noProof w:val="0"/>
          <w:lang w:eastAsia="lt-LT"/>
        </w:rPr>
        <w:t>7.5. organizuoja savivaldybės tarybos patvirtintų tikslinių ir kompleksinių savivaldybės sveikatos programų įgyvendinimą;</w:t>
      </w:r>
    </w:p>
    <w:p w:rsidR="00331F8F" w:rsidRPr="00331F8F" w:rsidRDefault="00331F8F" w:rsidP="00331F8F">
      <w:pPr>
        <w:shd w:val="clear" w:color="auto" w:fill="FFFFFF"/>
        <w:ind w:firstLine="709"/>
        <w:jc w:val="both"/>
        <w:rPr>
          <w:noProof w:val="0"/>
          <w:lang w:eastAsia="lt-LT"/>
        </w:rPr>
      </w:pPr>
      <w:r w:rsidRPr="00331F8F">
        <w:rPr>
          <w:noProof w:val="0"/>
          <w:lang w:eastAsia="lt-LT"/>
        </w:rPr>
        <w:t>7.6. Lietuvos Respublikos Vyriausybės nustatyta tvarka organizuoja Lietuvos sveikatos programos, valstybinių sveikatos programų įgyvendinimą savivaldybės teritorijoje;</w:t>
      </w:r>
    </w:p>
    <w:p w:rsidR="00331F8F" w:rsidRPr="00331F8F" w:rsidRDefault="00331F8F" w:rsidP="00331F8F">
      <w:pPr>
        <w:shd w:val="clear" w:color="auto" w:fill="FFFFFF"/>
        <w:ind w:firstLine="709"/>
        <w:jc w:val="both"/>
        <w:rPr>
          <w:noProof w:val="0"/>
          <w:lang w:eastAsia="lt-LT"/>
        </w:rPr>
      </w:pPr>
      <w:r w:rsidRPr="00331F8F">
        <w:rPr>
          <w:noProof w:val="0"/>
          <w:lang w:eastAsia="lt-LT"/>
        </w:rPr>
        <w:t>7.7. numato ir savivaldybės teritorijoje organizuoja pirminę sveikatinimo veiklą (pirminės asmens, visuomenės sveikatos priežiūros ir farmacijos), dalyvauja organizuojant antrinę asmens sveikatos priežiūrą, kurios mastą ir profilius nustato Sveikatos apsaugos ministerija;</w:t>
      </w:r>
    </w:p>
    <w:p w:rsidR="00331F8F" w:rsidRPr="00331F8F" w:rsidRDefault="00331F8F" w:rsidP="00331F8F">
      <w:pPr>
        <w:shd w:val="clear" w:color="auto" w:fill="FFFFFF"/>
        <w:ind w:firstLine="709"/>
        <w:jc w:val="both"/>
        <w:rPr>
          <w:noProof w:val="0"/>
          <w:lang w:eastAsia="lt-LT"/>
        </w:rPr>
      </w:pPr>
      <w:r w:rsidRPr="00331F8F">
        <w:rPr>
          <w:noProof w:val="0"/>
          <w:lang w:eastAsia="lt-LT"/>
        </w:rPr>
        <w:t>7.8. organizuoja gyventojų sveikatos statistinius stebėjimus, analizuoja jos pokyčius, teikia išvadas ir pasiūlymus savivaldybės administracijos direktoriui, informuoja apie tai gyventojus;</w:t>
      </w:r>
    </w:p>
    <w:p w:rsidR="00331F8F" w:rsidRPr="00331F8F" w:rsidRDefault="00331F8F" w:rsidP="00331F8F">
      <w:pPr>
        <w:shd w:val="clear" w:color="auto" w:fill="FFFFFF"/>
        <w:ind w:firstLine="709"/>
        <w:jc w:val="both"/>
        <w:rPr>
          <w:noProof w:val="0"/>
          <w:lang w:eastAsia="lt-LT"/>
        </w:rPr>
      </w:pPr>
      <w:r w:rsidRPr="00331F8F">
        <w:rPr>
          <w:noProof w:val="0"/>
          <w:lang w:eastAsia="lt-LT"/>
        </w:rPr>
        <w:t xml:space="preserve">7.9.  teikia administracijos direktoriui išvadas ir pasiūlymus dėl </w:t>
      </w:r>
    </w:p>
    <w:p w:rsidR="00331F8F" w:rsidRPr="00331F8F" w:rsidRDefault="00331F8F" w:rsidP="00331F8F">
      <w:pPr>
        <w:shd w:val="clear" w:color="auto" w:fill="FFFFFF"/>
        <w:ind w:firstLine="709"/>
        <w:rPr>
          <w:noProof w:val="0"/>
          <w:lang w:eastAsia="lt-LT"/>
        </w:rPr>
      </w:pPr>
      <w:r w:rsidRPr="00331F8F">
        <w:rPr>
          <w:noProof w:val="0"/>
          <w:spacing w:val="-4"/>
          <w:lang w:eastAsia="lt-LT"/>
        </w:rPr>
        <w:t>7.9.1.</w:t>
      </w:r>
      <w:r w:rsidRPr="00331F8F">
        <w:rPr>
          <w:noProof w:val="0"/>
          <w:lang w:eastAsia="lt-LT"/>
        </w:rPr>
        <w:t xml:space="preserve"> savivaldybės sveikatos priežiūros įstaigų steigimo, reorganizavimo ar likvidavimo;</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7.9.2.</w:t>
      </w:r>
      <w:r w:rsidRPr="00331F8F">
        <w:rPr>
          <w:noProof w:val="0"/>
          <w:sz w:val="14"/>
          <w:szCs w:val="14"/>
          <w:lang w:eastAsia="lt-LT"/>
        </w:rPr>
        <w:t xml:space="preserve">  </w:t>
      </w:r>
      <w:r w:rsidRPr="00331F8F">
        <w:rPr>
          <w:noProof w:val="0"/>
          <w:lang w:eastAsia="lt-LT"/>
        </w:rPr>
        <w:t>lėšų savivaldybės sveikatos priežiūros įstaigoms statyti, kapitališkai remontuoti, rekonstruoti, medicinos aparatūrai ir įrangai įsigyti;</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7.9.3.</w:t>
      </w:r>
      <w:r w:rsidRPr="00331F8F">
        <w:rPr>
          <w:noProof w:val="0"/>
          <w:sz w:val="14"/>
          <w:szCs w:val="14"/>
          <w:lang w:eastAsia="lt-LT"/>
        </w:rPr>
        <w:t xml:space="preserve">  </w:t>
      </w:r>
      <w:r w:rsidRPr="00331F8F">
        <w:rPr>
          <w:noProof w:val="0"/>
          <w:lang w:eastAsia="lt-LT"/>
        </w:rPr>
        <w:t>sveikatos priežiūros rėmimo priemonių (finansinių lengvatų juridiniams ir fiziniams asmenims, vykdantiems aktyvią sveikatos politiką) įgyvendinimo;</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7.9.4.</w:t>
      </w:r>
      <w:r w:rsidRPr="00331F8F">
        <w:rPr>
          <w:noProof w:val="0"/>
          <w:sz w:val="14"/>
          <w:szCs w:val="14"/>
          <w:lang w:eastAsia="lt-LT"/>
        </w:rPr>
        <w:t xml:space="preserve">  </w:t>
      </w:r>
      <w:r w:rsidRPr="00331F8F">
        <w:rPr>
          <w:noProof w:val="0"/>
          <w:lang w:eastAsia="lt-LT"/>
        </w:rPr>
        <w:t>kitais savo kompetencijos klausimais;</w:t>
      </w:r>
    </w:p>
    <w:p w:rsidR="00331F8F" w:rsidRPr="00331F8F" w:rsidRDefault="00331F8F" w:rsidP="00331F8F">
      <w:pPr>
        <w:ind w:left="709"/>
        <w:rPr>
          <w:noProof w:val="0"/>
          <w:lang w:eastAsia="lt-LT"/>
        </w:rPr>
      </w:pPr>
      <w:r w:rsidRPr="00331F8F">
        <w:rPr>
          <w:noProof w:val="0"/>
          <w:lang w:eastAsia="lt-LT"/>
        </w:rPr>
        <w:t>7.10.</w:t>
      </w:r>
      <w:r w:rsidRPr="00331F8F">
        <w:rPr>
          <w:noProof w:val="0"/>
          <w:sz w:val="14"/>
          <w:szCs w:val="14"/>
          <w:lang w:eastAsia="lt-LT"/>
        </w:rPr>
        <w:t xml:space="preserve">    </w:t>
      </w:r>
      <w:r w:rsidRPr="00331F8F">
        <w:rPr>
          <w:noProof w:val="0"/>
          <w:lang w:eastAsia="lt-LT"/>
        </w:rPr>
        <w:t>rūpinasi savivaldybės sveikatos priežiūros įstaigų funkcionavimu ir jų išlaikymu, vykdo savivaldybės sanitarijos inspekcijos veiklos priežiūrą (jeigu ji yra įsteigta).</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7.11.</w:t>
      </w:r>
      <w:r w:rsidRPr="00331F8F">
        <w:rPr>
          <w:noProof w:val="0"/>
          <w:sz w:val="14"/>
          <w:szCs w:val="14"/>
          <w:lang w:eastAsia="lt-LT"/>
        </w:rPr>
        <w:t xml:space="preserve"> </w:t>
      </w:r>
      <w:r w:rsidRPr="00331F8F">
        <w:rPr>
          <w:noProof w:val="0"/>
          <w:lang w:eastAsia="lt-LT"/>
        </w:rPr>
        <w:t>prižiūri ar savivaldybės įmonės, įstaigos ir organizacijos laikosi sveikatinimo veiklos įstatymų, vykdo Lietuvos Respublikos Vyriausybės nutarimus ir kitus teisės aktus, siekiant užtikrinti efektyvų savivaldybei priskirtų funkcijų vykdymą;</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7.12.</w:t>
      </w:r>
      <w:r w:rsidRPr="00331F8F">
        <w:rPr>
          <w:noProof w:val="0"/>
          <w:sz w:val="14"/>
          <w:szCs w:val="14"/>
          <w:lang w:eastAsia="lt-LT"/>
        </w:rPr>
        <w:t xml:space="preserve"> </w:t>
      </w:r>
      <w:r w:rsidRPr="00331F8F">
        <w:rPr>
          <w:noProof w:val="0"/>
          <w:lang w:eastAsia="lt-LT"/>
        </w:rPr>
        <w:t>užtikrina pagal kompetenciją privalomąjį sveikatinimo veiklos lygį savivaldybės</w:t>
      </w:r>
      <w:r w:rsidRPr="00331F8F">
        <w:rPr>
          <w:noProof w:val="0"/>
          <w:lang w:eastAsia="lt-LT"/>
        </w:rPr>
        <w:br/>
        <w:t>teritorijoje, organizuoja jo laikymosi kontrolę;</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7.13.</w:t>
      </w:r>
      <w:r w:rsidRPr="00331F8F">
        <w:rPr>
          <w:noProof w:val="0"/>
          <w:sz w:val="14"/>
          <w:szCs w:val="14"/>
          <w:lang w:eastAsia="lt-LT"/>
        </w:rPr>
        <w:t xml:space="preserve"> </w:t>
      </w:r>
      <w:r w:rsidRPr="00331F8F">
        <w:rPr>
          <w:noProof w:val="0"/>
          <w:lang w:eastAsia="lt-LT"/>
        </w:rPr>
        <w:t>pagal savivaldybės administracijos direktoriaus įgaliojimus rengia Lietuvos Respublikos sveikatos sistemos įstatyme numatytas sveikatinimo veiklos, kontroliuoja, kaip jų laikomasi;</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7.14.</w:t>
      </w:r>
      <w:r w:rsidRPr="00331F8F">
        <w:rPr>
          <w:noProof w:val="0"/>
          <w:sz w:val="14"/>
          <w:szCs w:val="14"/>
          <w:lang w:eastAsia="lt-LT"/>
        </w:rPr>
        <w:t xml:space="preserve"> </w:t>
      </w:r>
      <w:r w:rsidRPr="00331F8F">
        <w:rPr>
          <w:noProof w:val="0"/>
          <w:lang w:eastAsia="lt-LT"/>
        </w:rPr>
        <w:t>rengia savivaldybės institucijų norminių aktų projektus sveikatinimo veiklos klausimais;</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7.15.</w:t>
      </w:r>
      <w:r w:rsidRPr="00331F8F">
        <w:rPr>
          <w:noProof w:val="0"/>
          <w:sz w:val="14"/>
          <w:szCs w:val="14"/>
          <w:lang w:eastAsia="lt-LT"/>
        </w:rPr>
        <w:t xml:space="preserve"> </w:t>
      </w:r>
      <w:r w:rsidRPr="00331F8F">
        <w:rPr>
          <w:noProof w:val="0"/>
          <w:spacing w:val="-1"/>
          <w:lang w:eastAsia="lt-LT"/>
        </w:rPr>
        <w:t xml:space="preserve">teikia savivaldybės Tarybai pasiūlymus dėl savivaldybės teritorijos paskelbimo pavojaus ar </w:t>
      </w:r>
      <w:r w:rsidRPr="00331F8F">
        <w:rPr>
          <w:noProof w:val="0"/>
          <w:lang w:eastAsia="lt-LT"/>
        </w:rPr>
        <w:t>žalos visuomenės sveikatai teritorija;</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7.16.</w:t>
      </w:r>
      <w:r w:rsidRPr="00331F8F">
        <w:rPr>
          <w:noProof w:val="0"/>
          <w:sz w:val="14"/>
          <w:szCs w:val="14"/>
          <w:lang w:eastAsia="lt-LT"/>
        </w:rPr>
        <w:t xml:space="preserve"> </w:t>
      </w:r>
      <w:r w:rsidRPr="00331F8F">
        <w:rPr>
          <w:noProof w:val="0"/>
          <w:lang w:eastAsia="lt-LT"/>
        </w:rPr>
        <w:t>organizuoja savivaldybės sveikatos priežiūros įstaigų veiklą likviduojant stichinių nelaimių, avarijų, ekologinių katastrofų padarinius;</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7.17.</w:t>
      </w:r>
      <w:r w:rsidRPr="00331F8F">
        <w:rPr>
          <w:noProof w:val="0"/>
          <w:sz w:val="14"/>
          <w:szCs w:val="14"/>
          <w:lang w:eastAsia="lt-LT"/>
        </w:rPr>
        <w:t xml:space="preserve"> </w:t>
      </w:r>
      <w:r w:rsidRPr="00331F8F">
        <w:rPr>
          <w:noProof w:val="0"/>
          <w:lang w:eastAsia="lt-LT"/>
        </w:rPr>
        <w:t>organizuoja savivaldybės sveikatos priežiūros įstaigų finansavimo projekto rengimą ir teikia jį savivaldybės administracijos direktoriui.</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7.18.</w:t>
      </w:r>
      <w:r w:rsidRPr="00331F8F">
        <w:rPr>
          <w:noProof w:val="0"/>
          <w:sz w:val="14"/>
          <w:szCs w:val="14"/>
          <w:lang w:eastAsia="lt-LT"/>
        </w:rPr>
        <w:t xml:space="preserve"> </w:t>
      </w:r>
      <w:r w:rsidRPr="00331F8F">
        <w:rPr>
          <w:noProof w:val="0"/>
          <w:lang w:eastAsia="lt-LT"/>
        </w:rPr>
        <w:t>organizuoja savivaldybės asmens sveikatos priežiūros įstaigų medicininį auditą bei kontroliuoja, ar savivaldybės asmens sveikatos priežiūros įstaigos nepažeidžia pacientų teisių;</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7.19.</w:t>
      </w:r>
      <w:r w:rsidRPr="00331F8F">
        <w:rPr>
          <w:noProof w:val="0"/>
          <w:sz w:val="14"/>
          <w:szCs w:val="14"/>
          <w:lang w:eastAsia="lt-LT"/>
        </w:rPr>
        <w:t xml:space="preserve"> </w:t>
      </w:r>
      <w:r w:rsidRPr="00331F8F">
        <w:rPr>
          <w:noProof w:val="0"/>
          <w:lang w:eastAsia="lt-LT"/>
        </w:rPr>
        <w:t>nagrinėja gydytojų pareiškimus ir skundus pirminės sveikatos priežiūros klausimais;</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lastRenderedPageBreak/>
        <w:t>7.20.</w:t>
      </w:r>
      <w:r w:rsidRPr="00331F8F">
        <w:rPr>
          <w:noProof w:val="0"/>
          <w:sz w:val="14"/>
          <w:szCs w:val="14"/>
          <w:lang w:eastAsia="lt-LT"/>
        </w:rPr>
        <w:t xml:space="preserve"> </w:t>
      </w:r>
      <w:r w:rsidRPr="00331F8F">
        <w:rPr>
          <w:noProof w:val="0"/>
          <w:spacing w:val="-5"/>
          <w:lang w:eastAsia="lt-LT"/>
        </w:rPr>
        <w:t>o</w:t>
      </w:r>
      <w:r w:rsidRPr="00331F8F">
        <w:rPr>
          <w:noProof w:val="0"/>
          <w:lang w:eastAsia="lt-LT"/>
        </w:rPr>
        <w:t>rganizuoja savivaldybės bendruomenės sveikatos tarybos darbą įgyvendinant</w:t>
      </w:r>
      <w:r w:rsidRPr="00331F8F">
        <w:rPr>
          <w:noProof w:val="0"/>
          <w:lang w:eastAsia="lt-LT"/>
        </w:rPr>
        <w:br/>
        <w:t>savivaldybės visuomenės sveikatos rėmimo specialiosios programos priemones;</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7.21. organizuoja pasitarimus, konferencijas, seminarus ir kitus renginius sveikatinimo veiklos klausimais;</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7.22.</w:t>
      </w:r>
      <w:r w:rsidRPr="00331F8F">
        <w:rPr>
          <w:noProof w:val="0"/>
          <w:sz w:val="14"/>
          <w:szCs w:val="14"/>
          <w:lang w:eastAsia="lt-LT"/>
        </w:rPr>
        <w:t xml:space="preserve"> </w:t>
      </w:r>
      <w:r w:rsidRPr="00331F8F">
        <w:rPr>
          <w:noProof w:val="0"/>
          <w:spacing w:val="-1"/>
          <w:lang w:eastAsia="lt-LT"/>
        </w:rPr>
        <w:t xml:space="preserve">pagal savo kompetenciją informuoja savivaldybės Tarybą, merą, administracijos direktorių, </w:t>
      </w:r>
      <w:r w:rsidRPr="00331F8F">
        <w:rPr>
          <w:noProof w:val="0"/>
          <w:lang w:eastAsia="lt-LT"/>
        </w:rPr>
        <w:t>skyriaus vedėją, gyventojus valstybės sveikatos politikos įgyvendinimo bei kitais sveikatinimo organizavimo savivaldybėje klausimais;</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7.23. dalyvauja savivaldybės Tarybos, administracijos bei kituose pasitarimuose, kai svarstomi pirminės sveikatos ir visuomenės sveikatos priežiūros,  farmacinės veiklos klausimai, moksleivių maitinimo organizavimo klausimai;</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7.24.</w:t>
      </w:r>
      <w:r w:rsidRPr="00331F8F">
        <w:rPr>
          <w:noProof w:val="0"/>
          <w:sz w:val="14"/>
          <w:szCs w:val="14"/>
          <w:lang w:eastAsia="lt-LT"/>
        </w:rPr>
        <w:t xml:space="preserve"> </w:t>
      </w:r>
      <w:r w:rsidRPr="00331F8F">
        <w:rPr>
          <w:noProof w:val="0"/>
          <w:lang w:eastAsia="lt-LT"/>
        </w:rPr>
        <w:t>pagal kompetenciją nagrinėja gyventojų pareiškimus ir skundus;</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7.25.</w:t>
      </w:r>
      <w:r w:rsidRPr="00331F8F">
        <w:rPr>
          <w:noProof w:val="0"/>
          <w:sz w:val="14"/>
          <w:szCs w:val="14"/>
          <w:lang w:eastAsia="lt-LT"/>
        </w:rPr>
        <w:t xml:space="preserve"> </w:t>
      </w:r>
      <w:r w:rsidRPr="00331F8F">
        <w:rPr>
          <w:noProof w:val="0"/>
          <w:lang w:eastAsia="lt-LT"/>
        </w:rPr>
        <w:t>kasmet teisės aktų nustatyta tvarka teikia sveikatos politikos įgyvendinimo savivaldybės teritorijoje ataskaitą ir planus;</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7.26.</w:t>
      </w:r>
      <w:r w:rsidRPr="00331F8F">
        <w:rPr>
          <w:noProof w:val="0"/>
          <w:sz w:val="14"/>
          <w:szCs w:val="14"/>
          <w:lang w:eastAsia="lt-LT"/>
        </w:rPr>
        <w:t xml:space="preserve"> </w:t>
      </w:r>
      <w:r w:rsidRPr="00331F8F">
        <w:rPr>
          <w:noProof w:val="0"/>
          <w:lang w:eastAsia="lt-LT"/>
        </w:rPr>
        <w:t>koordinuoja ir kontroliuoja  sveikatos priežiūrą mokyklose vykdančių specialistų veiklą;</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7.27.</w:t>
      </w:r>
      <w:r w:rsidRPr="00331F8F">
        <w:rPr>
          <w:noProof w:val="0"/>
          <w:sz w:val="14"/>
          <w:szCs w:val="14"/>
          <w:lang w:eastAsia="lt-LT"/>
        </w:rPr>
        <w:t xml:space="preserve"> </w:t>
      </w:r>
      <w:r w:rsidRPr="00331F8F">
        <w:rPr>
          <w:noProof w:val="0"/>
          <w:lang w:eastAsia="lt-LT"/>
        </w:rPr>
        <w:t>priiminėja nustatytos formos asmens prašymą dėl specialiųjų poreikių lygio nustatymo ir tenkinimo bei atitinkamus dokumentus;</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7.28.</w:t>
      </w:r>
      <w:r w:rsidRPr="00331F8F">
        <w:rPr>
          <w:noProof w:val="0"/>
          <w:sz w:val="14"/>
          <w:szCs w:val="14"/>
          <w:lang w:eastAsia="lt-LT"/>
        </w:rPr>
        <w:t xml:space="preserve"> </w:t>
      </w:r>
      <w:r w:rsidRPr="00331F8F">
        <w:rPr>
          <w:noProof w:val="0"/>
          <w:lang w:eastAsia="lt-LT"/>
        </w:rPr>
        <w:t>per 7 kalendorines dienas įvertina asmens pateiktus dokumentus ir asmens specialiųjų poreikių lygį pagal socialinės apsaugos ir darbo ministro įsakymu patvirtintus specialiosios pagalbos priemonių apimties dydžius ir išvadas pateikia savivaldybės administracijos direktoriui, kuris priima sprendimą dėl asmens specialiųjų poreikių lygio nustatymo ir tenkinimo. Neatidėliotinais atvejais sprendimas dėl specialiųjų poreikių lygio nustatymo ir tenkinimo priimamas skubos tvarka;</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7.29.</w:t>
      </w:r>
      <w:r w:rsidRPr="00331F8F">
        <w:rPr>
          <w:noProof w:val="0"/>
          <w:sz w:val="14"/>
          <w:szCs w:val="14"/>
          <w:lang w:eastAsia="lt-LT"/>
        </w:rPr>
        <w:t xml:space="preserve"> </w:t>
      </w:r>
      <w:r w:rsidRPr="00331F8F">
        <w:rPr>
          <w:noProof w:val="0"/>
          <w:lang w:eastAsia="lt-LT"/>
        </w:rPr>
        <w:t>asmeniui, nustačius didelių ar vidutinių specialiųjų poreikių lygį, išduoda socialinės apsaugos ir darbo ministro patvirtintos formos  pažymėjimą;</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7.30.</w:t>
      </w:r>
      <w:r w:rsidRPr="00331F8F">
        <w:rPr>
          <w:noProof w:val="0"/>
          <w:sz w:val="14"/>
          <w:szCs w:val="14"/>
          <w:lang w:eastAsia="lt-LT"/>
        </w:rPr>
        <w:t xml:space="preserve"> </w:t>
      </w:r>
      <w:r w:rsidRPr="00331F8F">
        <w:rPr>
          <w:noProof w:val="0"/>
          <w:lang w:eastAsia="lt-LT"/>
        </w:rPr>
        <w:t>informaciją, kitus duomenis ir dokumentus kaupia asmens byloje ir laiko Socialinės paramos ir sveikatos apsaugos skyriaus informacinėje sistemoje;</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7.31.</w:t>
      </w:r>
      <w:r w:rsidRPr="00331F8F">
        <w:rPr>
          <w:noProof w:val="0"/>
          <w:sz w:val="14"/>
          <w:szCs w:val="14"/>
          <w:lang w:eastAsia="lt-LT"/>
        </w:rPr>
        <w:t xml:space="preserve"> </w:t>
      </w:r>
      <w:r w:rsidRPr="00331F8F">
        <w:rPr>
          <w:noProof w:val="0"/>
          <w:lang w:eastAsia="lt-LT"/>
        </w:rPr>
        <w:t>informuoja Vaiko teisių apsaugos skyrių apie pastebėtą smurtą prieš vaiką;</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7.32.</w:t>
      </w:r>
      <w:r w:rsidRPr="00331F8F">
        <w:rPr>
          <w:noProof w:val="0"/>
          <w:sz w:val="14"/>
          <w:szCs w:val="14"/>
          <w:lang w:eastAsia="lt-LT"/>
        </w:rPr>
        <w:t xml:space="preserve"> </w:t>
      </w:r>
      <w:r w:rsidRPr="00331F8F">
        <w:rPr>
          <w:noProof w:val="0"/>
          <w:lang w:eastAsia="lt-LT"/>
        </w:rPr>
        <w:t>teikia statistinę informaciją Statistikos departamentui, Higienos institutui, Sveikatos apsaugos ministerijai;</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7.33.</w:t>
      </w:r>
      <w:r w:rsidRPr="00331F8F">
        <w:rPr>
          <w:noProof w:val="0"/>
          <w:sz w:val="14"/>
          <w:szCs w:val="14"/>
          <w:lang w:eastAsia="lt-LT"/>
        </w:rPr>
        <w:t xml:space="preserve"> </w:t>
      </w:r>
      <w:r w:rsidRPr="00331F8F">
        <w:rPr>
          <w:noProof w:val="0"/>
          <w:lang w:eastAsia="lt-LT"/>
        </w:rPr>
        <w:t>koordinuoja Savivaldybei priskirtą triukšmo prevencijos ir valstybinio triukšmo valdymo įgyvendinimą;</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7.34.</w:t>
      </w:r>
      <w:r w:rsidRPr="00331F8F">
        <w:rPr>
          <w:noProof w:val="0"/>
          <w:sz w:val="14"/>
          <w:szCs w:val="14"/>
          <w:lang w:eastAsia="lt-LT"/>
        </w:rPr>
        <w:t xml:space="preserve"> </w:t>
      </w:r>
      <w:r w:rsidRPr="00331F8F">
        <w:rPr>
          <w:noProof w:val="0"/>
          <w:lang w:eastAsia="lt-LT"/>
        </w:rPr>
        <w:t>vykdo maudyklų savivaldybės teritorijoje vandens kokybės kontrolę;</w:t>
      </w:r>
    </w:p>
    <w:p w:rsidR="00331F8F" w:rsidRPr="00331F8F" w:rsidRDefault="00331F8F" w:rsidP="00331F8F">
      <w:pPr>
        <w:shd w:val="clear" w:color="auto" w:fill="FFFFFF"/>
        <w:autoSpaceDE w:val="0"/>
        <w:ind w:firstLine="709"/>
        <w:jc w:val="both"/>
        <w:rPr>
          <w:noProof w:val="0"/>
          <w:lang w:eastAsia="lt-LT"/>
        </w:rPr>
      </w:pPr>
      <w:r w:rsidRPr="00331F8F">
        <w:rPr>
          <w:noProof w:val="0"/>
          <w:lang w:eastAsia="lt-LT"/>
        </w:rPr>
        <w:t>7.35.</w:t>
      </w:r>
      <w:r w:rsidRPr="00331F8F">
        <w:rPr>
          <w:noProof w:val="0"/>
          <w:sz w:val="14"/>
          <w:szCs w:val="14"/>
          <w:lang w:eastAsia="lt-LT"/>
        </w:rPr>
        <w:t xml:space="preserve"> </w:t>
      </w:r>
      <w:r w:rsidRPr="00331F8F">
        <w:rPr>
          <w:noProof w:val="0"/>
          <w:lang w:eastAsia="lt-LT"/>
        </w:rPr>
        <w:t>vykdo kitus teisėtus rajono savivaldybės administracijos direktoriaus bei savivaldybės vadovybės pavedimus ir nurodymus, susijusius su pareigybės funkcijų vykdymu.</w:t>
      </w:r>
    </w:p>
    <w:p w:rsidR="00331F8F" w:rsidRPr="00331F8F" w:rsidRDefault="00331F8F" w:rsidP="00331F8F">
      <w:pPr>
        <w:shd w:val="clear" w:color="auto" w:fill="FFFFFF"/>
        <w:spacing w:before="240" w:after="240"/>
        <w:ind w:left="907"/>
        <w:rPr>
          <w:noProof w:val="0"/>
          <w:lang w:eastAsia="lt-LT"/>
        </w:rPr>
      </w:pPr>
      <w:r w:rsidRPr="00331F8F">
        <w:rPr>
          <w:b/>
          <w:bCs/>
          <w:noProof w:val="0"/>
          <w:spacing w:val="-2"/>
          <w:lang w:eastAsia="lt-LT"/>
        </w:rPr>
        <w:t>VI. ŠIAS PAREIGAS EINANČIO VALSTYBĖS TARNAUTOJO PAVALDUMAS</w:t>
      </w:r>
    </w:p>
    <w:p w:rsidR="00331F8F" w:rsidRPr="00331F8F" w:rsidRDefault="00331F8F" w:rsidP="00331F8F">
      <w:pPr>
        <w:shd w:val="clear" w:color="auto" w:fill="FFFFFF"/>
        <w:spacing w:after="240"/>
        <w:ind w:right="14" w:firstLine="907"/>
        <w:jc w:val="both"/>
        <w:rPr>
          <w:noProof w:val="0"/>
          <w:lang w:eastAsia="lt-LT"/>
        </w:rPr>
      </w:pPr>
      <w:r w:rsidRPr="00331F8F">
        <w:rPr>
          <w:noProof w:val="0"/>
          <w:spacing w:val="-1"/>
          <w:lang w:eastAsia="lt-LT"/>
        </w:rPr>
        <w:t>8. Šias pareigas einantis valstybės tarnautojas tiesiogiai pavaldus skyriaus vedėjui</w:t>
      </w:r>
      <w:r w:rsidRPr="00331F8F">
        <w:rPr>
          <w:noProof w:val="0"/>
          <w:lang w:eastAsia="lt-LT"/>
        </w:rPr>
        <w:t xml:space="preserve">. </w:t>
      </w:r>
    </w:p>
    <w:p w:rsidR="00331F8F" w:rsidRPr="00331F8F" w:rsidRDefault="00331F8F" w:rsidP="00331F8F">
      <w:pPr>
        <w:shd w:val="clear" w:color="auto" w:fill="FFFFFF"/>
        <w:ind w:right="14"/>
        <w:contextualSpacing/>
        <w:jc w:val="both"/>
        <w:rPr>
          <w:noProof w:val="0"/>
          <w:spacing w:val="-3"/>
          <w:lang w:eastAsia="lt-LT"/>
        </w:rPr>
      </w:pPr>
      <w:r w:rsidRPr="00331F8F">
        <w:rPr>
          <w:noProof w:val="0"/>
          <w:spacing w:val="-3"/>
          <w:lang w:eastAsia="lt-LT"/>
        </w:rPr>
        <w:t>Susipažinau:</w:t>
      </w:r>
    </w:p>
    <w:p w:rsidR="00331F8F" w:rsidRPr="00331F8F" w:rsidRDefault="00331F8F" w:rsidP="00331F8F">
      <w:pPr>
        <w:shd w:val="clear" w:color="auto" w:fill="FFFFFF"/>
        <w:ind w:right="14"/>
        <w:contextualSpacing/>
        <w:jc w:val="both"/>
        <w:rPr>
          <w:noProof w:val="0"/>
          <w:lang w:eastAsia="lt-LT"/>
        </w:rPr>
      </w:pPr>
    </w:p>
    <w:p w:rsidR="00331F8F" w:rsidRPr="00331F8F" w:rsidRDefault="00331F8F" w:rsidP="00331F8F">
      <w:pPr>
        <w:shd w:val="clear" w:color="auto" w:fill="FFFFFF"/>
        <w:ind w:right="14"/>
        <w:contextualSpacing/>
        <w:jc w:val="both"/>
        <w:rPr>
          <w:noProof w:val="0"/>
          <w:spacing w:val="-3"/>
          <w:lang w:eastAsia="lt-LT"/>
        </w:rPr>
      </w:pPr>
      <w:r w:rsidRPr="00331F8F">
        <w:rPr>
          <w:noProof w:val="0"/>
          <w:spacing w:val="-3"/>
          <w:lang w:eastAsia="lt-LT"/>
        </w:rPr>
        <w:t>(Parašas)</w:t>
      </w:r>
    </w:p>
    <w:p w:rsidR="00331F8F" w:rsidRPr="00331F8F" w:rsidRDefault="00331F8F" w:rsidP="00331F8F">
      <w:pPr>
        <w:shd w:val="clear" w:color="auto" w:fill="FFFFFF"/>
        <w:ind w:right="14"/>
        <w:contextualSpacing/>
        <w:jc w:val="both"/>
        <w:rPr>
          <w:noProof w:val="0"/>
          <w:lang w:eastAsia="lt-LT"/>
        </w:rPr>
      </w:pPr>
    </w:p>
    <w:p w:rsidR="00331F8F" w:rsidRPr="00331F8F" w:rsidRDefault="00331F8F" w:rsidP="00331F8F">
      <w:pPr>
        <w:shd w:val="clear" w:color="auto" w:fill="FFFFFF"/>
        <w:contextualSpacing/>
        <w:rPr>
          <w:noProof w:val="0"/>
          <w:spacing w:val="-2"/>
          <w:lang w:eastAsia="lt-LT"/>
        </w:rPr>
      </w:pPr>
      <w:r w:rsidRPr="00331F8F">
        <w:rPr>
          <w:noProof w:val="0"/>
          <w:spacing w:val="-2"/>
          <w:lang w:eastAsia="lt-LT"/>
        </w:rPr>
        <w:t xml:space="preserve">(Vardas ir pavardė)  </w:t>
      </w:r>
    </w:p>
    <w:p w:rsidR="00331F8F" w:rsidRPr="00331F8F" w:rsidRDefault="00331F8F" w:rsidP="00331F8F">
      <w:pPr>
        <w:shd w:val="clear" w:color="auto" w:fill="FFFFFF"/>
        <w:contextualSpacing/>
        <w:rPr>
          <w:noProof w:val="0"/>
          <w:lang w:eastAsia="lt-LT"/>
        </w:rPr>
      </w:pPr>
    </w:p>
    <w:p w:rsidR="00331F8F" w:rsidRPr="00331F8F" w:rsidRDefault="00331F8F" w:rsidP="00331F8F">
      <w:pPr>
        <w:shd w:val="clear" w:color="auto" w:fill="FFFFFF"/>
        <w:contextualSpacing/>
        <w:rPr>
          <w:noProof w:val="0"/>
          <w:lang w:eastAsia="lt-LT"/>
        </w:rPr>
      </w:pPr>
      <w:r w:rsidRPr="00331F8F">
        <w:rPr>
          <w:noProof w:val="0"/>
          <w:spacing w:val="-2"/>
          <w:lang w:eastAsia="lt-LT"/>
        </w:rPr>
        <w:t> </w:t>
      </w:r>
      <w:r w:rsidRPr="00331F8F">
        <w:rPr>
          <w:noProof w:val="0"/>
          <w:lang w:eastAsia="lt-LT"/>
        </w:rPr>
        <w:t xml:space="preserve">(Data)  </w:t>
      </w:r>
    </w:p>
    <w:p w:rsidR="00331F8F" w:rsidRPr="00331F8F" w:rsidRDefault="00331F8F" w:rsidP="00331F8F">
      <w:pPr>
        <w:spacing w:line="276" w:lineRule="auto"/>
        <w:rPr>
          <w:rFonts w:asciiTheme="minorHAnsi" w:eastAsiaTheme="minorEastAsia" w:hAnsiTheme="minorHAnsi" w:cstheme="minorBidi"/>
          <w:noProof w:val="0"/>
          <w:sz w:val="22"/>
          <w:szCs w:val="22"/>
          <w:lang w:eastAsia="lt-LT"/>
        </w:rPr>
      </w:pPr>
    </w:p>
    <w:p w:rsidR="00331F8F" w:rsidRDefault="00331F8F" w:rsidP="00BA0316">
      <w:bookmarkStart w:id="0" w:name="_GoBack"/>
      <w:bookmarkEnd w:id="0"/>
    </w:p>
    <w:sectPr w:rsidR="00331F8F" w:rsidSect="00152A6D">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808" w:rsidRDefault="006E2808">
      <w:r>
        <w:separator/>
      </w:r>
    </w:p>
  </w:endnote>
  <w:endnote w:type="continuationSeparator" w:id="0">
    <w:p w:rsidR="006E2808" w:rsidRDefault="006E28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808" w:rsidRDefault="006E2808">
      <w:r>
        <w:separator/>
      </w:r>
    </w:p>
  </w:footnote>
  <w:footnote w:type="continuationSeparator" w:id="0">
    <w:p w:rsidR="006E2808" w:rsidRDefault="006E28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rsids>
    <w:rsidRoot w:val="00BA0316"/>
    <w:rsid w:val="00061EFA"/>
    <w:rsid w:val="00152A6D"/>
    <w:rsid w:val="00234D8D"/>
    <w:rsid w:val="002C65D4"/>
    <w:rsid w:val="00331F8F"/>
    <w:rsid w:val="004C5B87"/>
    <w:rsid w:val="004E2896"/>
    <w:rsid w:val="00563658"/>
    <w:rsid w:val="00567766"/>
    <w:rsid w:val="005962D2"/>
    <w:rsid w:val="006E2808"/>
    <w:rsid w:val="00784D15"/>
    <w:rsid w:val="007A355D"/>
    <w:rsid w:val="00842D2B"/>
    <w:rsid w:val="00995B32"/>
    <w:rsid w:val="00A015DE"/>
    <w:rsid w:val="00AD2C48"/>
    <w:rsid w:val="00BA0316"/>
    <w:rsid w:val="00C64119"/>
    <w:rsid w:val="00D445CA"/>
    <w:rsid w:val="00D87C79"/>
    <w:rsid w:val="00E02F88"/>
    <w:rsid w:val="00EA0E47"/>
    <w:rsid w:val="00EF5B27"/>
    <w:rsid w:val="00F52FA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316"/>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semiHidden/>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8055</Characters>
  <Application>Microsoft Office Word</Application>
  <DocSecurity>4</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renata_siliuk</cp:lastModifiedBy>
  <cp:revision>2</cp:revision>
  <dcterms:created xsi:type="dcterms:W3CDTF">2015-05-15T07:03:00Z</dcterms:created>
  <dcterms:modified xsi:type="dcterms:W3CDTF">2015-05-15T07:03:00Z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2015.05.07</vt:lpwstr>
  </property>
  <property fmtid="{D5CDD505-2E9C-101B-9397-08002B2CF9AE}" pid="3" name="DLX:RegistrationNo">
    <vt:lpwstr>DĮV-688</vt:lpwstr>
  </property>
</Properties>
</file>