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1E4" w:rsidRDefault="00AE01E4" w:rsidP="0019190E">
      <w:pPr>
        <w:ind w:left="6804"/>
        <w:jc w:val="both"/>
      </w:pPr>
      <w:r>
        <w:t xml:space="preserve">Šalčininkų rajono savivaldybės </w:t>
      </w:r>
    </w:p>
    <w:p w:rsidR="00AE01E4" w:rsidRDefault="00AE01E4" w:rsidP="0019190E">
      <w:pPr>
        <w:ind w:left="6804"/>
        <w:jc w:val="both"/>
      </w:pPr>
      <w:r>
        <w:t xml:space="preserve">administracijos direktoriaus </w:t>
      </w:r>
      <w:bookmarkStart w:id="0" w:name="NOW_WORD_DATE"/>
    </w:p>
    <w:bookmarkEnd w:id="0"/>
    <w:p w:rsidR="00AE01E4" w:rsidRDefault="00365721" w:rsidP="0019190E">
      <w:pPr>
        <w:ind w:left="6804"/>
        <w:jc w:val="both"/>
      </w:pPr>
      <w:r>
        <w:fldChar w:fldCharType="begin"/>
      </w:r>
      <w:r w:rsidR="00AE01E4">
        <w:instrText xml:space="preserve"> DOCPROPERTY \@ "</w:instrText>
      </w:r>
      <w:r w:rsidR="00AE01E4" w:rsidRPr="00234D8D">
        <w:instrText>yyyy 'm.' MMMM d 'd.'</w:instrText>
      </w:r>
      <w:r w:rsidR="00AE01E4" w:rsidRPr="00A015DE">
        <w:instrText>"</w:instrText>
      </w:r>
      <w:r w:rsidR="00AE01E4">
        <w:instrText xml:space="preserve"> DLX:Registered  \* MERGEFORMAT </w:instrText>
      </w:r>
      <w:r>
        <w:fldChar w:fldCharType="separate"/>
      </w:r>
      <w:r w:rsidR="00DC1EA4">
        <w:t>2015 m. rugpjūčio 10 d.</w:t>
      </w:r>
      <w:r>
        <w:fldChar w:fldCharType="end"/>
      </w:r>
      <w:r w:rsidR="00AE01E4">
        <w:t xml:space="preserve"> įsakymo Nr. </w:t>
      </w:r>
      <w:fldSimple w:instr=" DOCPROPERTY  DLX:RegistrationNo  \* MERGEFORMAT ">
        <w:r w:rsidR="00DC1EA4">
          <w:t>DĮV-1172</w:t>
        </w:r>
      </w:fldSimple>
    </w:p>
    <w:p w:rsidR="00AE01E4" w:rsidRDefault="00AE01E4" w:rsidP="0019190E">
      <w:pPr>
        <w:ind w:left="6804"/>
        <w:jc w:val="both"/>
      </w:pPr>
      <w:r>
        <w:t>priedas</w:t>
      </w:r>
    </w:p>
    <w:p w:rsidR="00B200E2" w:rsidRDefault="00B200E2" w:rsidP="00971505"/>
    <w:p w:rsidR="00B200E2" w:rsidRDefault="00B200E2" w:rsidP="00172F04">
      <w:pPr>
        <w:ind w:firstLine="648"/>
      </w:pPr>
    </w:p>
    <w:p w:rsidR="00B200E2" w:rsidRDefault="00B200E2" w:rsidP="00B200E2">
      <w:pPr>
        <w:jc w:val="center"/>
        <w:rPr>
          <w:b/>
          <w:bCs/>
        </w:rPr>
      </w:pPr>
      <w:r>
        <w:rPr>
          <w:b/>
          <w:bCs/>
        </w:rPr>
        <w:t>VAIKO TEISIŲ APSAUGOS SKYRIAUS VYRIAUSIOJO SPECIALISTO</w:t>
      </w:r>
    </w:p>
    <w:p w:rsidR="00B200E2" w:rsidRDefault="00B200E2" w:rsidP="00B200E2">
      <w:pPr>
        <w:jc w:val="center"/>
        <w:rPr>
          <w:b/>
          <w:bCs/>
        </w:rPr>
      </w:pPr>
      <w:r>
        <w:rPr>
          <w:b/>
          <w:bCs/>
        </w:rPr>
        <w:t>PAREIGYBĖS APRAŠYMAS</w:t>
      </w:r>
    </w:p>
    <w:p w:rsidR="00B200E2" w:rsidRDefault="00B200E2" w:rsidP="00B200E2">
      <w:pPr>
        <w:jc w:val="center"/>
      </w:pPr>
    </w:p>
    <w:p w:rsidR="00B200E2" w:rsidRDefault="00B200E2" w:rsidP="00B200E2">
      <w:pPr>
        <w:jc w:val="center"/>
      </w:pPr>
    </w:p>
    <w:p w:rsidR="00B200E2" w:rsidRDefault="00971505" w:rsidP="00971505">
      <w:pPr>
        <w:widowControl w:val="0"/>
        <w:suppressAutoHyphens/>
        <w:jc w:val="center"/>
        <w:rPr>
          <w:b/>
          <w:bCs/>
        </w:rPr>
      </w:pPr>
      <w:r>
        <w:rPr>
          <w:b/>
          <w:bCs/>
        </w:rPr>
        <w:t xml:space="preserve">I. </w:t>
      </w:r>
      <w:r w:rsidR="00B200E2">
        <w:rPr>
          <w:b/>
          <w:bCs/>
        </w:rPr>
        <w:t>PAREIGYBĖS CHARAKTERISTIKA</w:t>
      </w:r>
    </w:p>
    <w:p w:rsidR="00B200E2" w:rsidRDefault="00B200E2" w:rsidP="00B200E2">
      <w:pPr>
        <w:jc w:val="both"/>
      </w:pPr>
    </w:p>
    <w:p w:rsidR="00B200E2" w:rsidRDefault="00B200E2" w:rsidP="00793469">
      <w:pPr>
        <w:ind w:firstLine="851"/>
        <w:jc w:val="both"/>
      </w:pPr>
      <w:r>
        <w:t>1. Šalčininkų rajono savivaldybės administracijos Vaiko teisių apsaugos skyriaus vyriausiasis specialistas yra karjeros valstybės tarnautojas.</w:t>
      </w:r>
    </w:p>
    <w:p w:rsidR="00B200E2" w:rsidRDefault="00B200E2" w:rsidP="00793469">
      <w:pPr>
        <w:ind w:firstLine="851"/>
      </w:pPr>
      <w:r>
        <w:t xml:space="preserve">2. Pareigybės lygis </w:t>
      </w:r>
      <w:r w:rsidR="0019190E">
        <w:t>–</w:t>
      </w:r>
      <w:r>
        <w:t xml:space="preserve"> A.</w:t>
      </w:r>
    </w:p>
    <w:p w:rsidR="00B200E2" w:rsidRDefault="00B200E2" w:rsidP="00793469">
      <w:pPr>
        <w:ind w:firstLine="851"/>
      </w:pPr>
      <w:r>
        <w:t>3. Pareigybės kategorija – 9.</w:t>
      </w:r>
    </w:p>
    <w:p w:rsidR="00B200E2" w:rsidRDefault="00B200E2" w:rsidP="00B200E2"/>
    <w:p w:rsidR="00B200E2" w:rsidRPr="007C5890" w:rsidRDefault="00971505" w:rsidP="00971505">
      <w:pPr>
        <w:widowControl w:val="0"/>
        <w:suppressAutoHyphens/>
        <w:jc w:val="center"/>
        <w:rPr>
          <w:b/>
          <w:bCs/>
        </w:rPr>
      </w:pPr>
      <w:r>
        <w:rPr>
          <w:b/>
          <w:bCs/>
        </w:rPr>
        <w:t xml:space="preserve">II. </w:t>
      </w:r>
      <w:r w:rsidR="00B200E2" w:rsidRPr="007C5890">
        <w:rPr>
          <w:b/>
          <w:bCs/>
        </w:rPr>
        <w:t>PASKIRTIS</w:t>
      </w:r>
    </w:p>
    <w:p w:rsidR="00B200E2" w:rsidRDefault="00B200E2" w:rsidP="00B200E2">
      <w:pPr>
        <w:ind w:left="1080"/>
        <w:jc w:val="center"/>
        <w:rPr>
          <w:b/>
          <w:bCs/>
        </w:rPr>
      </w:pPr>
    </w:p>
    <w:p w:rsidR="00B200E2" w:rsidRDefault="00B200E2" w:rsidP="00882BE3">
      <w:pPr>
        <w:ind w:firstLine="851"/>
        <w:jc w:val="both"/>
      </w:pPr>
      <w:r>
        <w:t>4. Šalčininkų rajono savivaldybės administracijos Vaiko teisių apsaugos skyriaus vyriausiojo specialist</w:t>
      </w:r>
      <w:r w:rsidR="00971505">
        <w:t>o pareigybė reikalinga vykdyti v</w:t>
      </w:r>
      <w:r>
        <w:t>aiko teisių apsaugos priemonių įgyvendinimą šeimose.</w:t>
      </w:r>
    </w:p>
    <w:p w:rsidR="00B200E2" w:rsidRDefault="00B200E2" w:rsidP="00882BE3">
      <w:pPr>
        <w:ind w:firstLine="851"/>
        <w:jc w:val="both"/>
      </w:pPr>
      <w:r>
        <w:tab/>
      </w:r>
    </w:p>
    <w:p w:rsidR="00B200E2" w:rsidRDefault="00971505" w:rsidP="00882BE3">
      <w:pPr>
        <w:widowControl w:val="0"/>
        <w:suppressAutoHyphens/>
        <w:ind w:firstLine="851"/>
        <w:jc w:val="center"/>
        <w:rPr>
          <w:b/>
          <w:bCs/>
        </w:rPr>
      </w:pPr>
      <w:r>
        <w:rPr>
          <w:b/>
          <w:bCs/>
        </w:rPr>
        <w:t xml:space="preserve">III. </w:t>
      </w:r>
      <w:r w:rsidR="00B200E2">
        <w:rPr>
          <w:b/>
          <w:bCs/>
        </w:rPr>
        <w:t>VEIKLOS SRITIS</w:t>
      </w:r>
    </w:p>
    <w:p w:rsidR="00B200E2" w:rsidRDefault="00B200E2" w:rsidP="00882BE3">
      <w:pPr>
        <w:ind w:firstLine="851"/>
        <w:jc w:val="both"/>
      </w:pPr>
      <w:r>
        <w:tab/>
      </w:r>
    </w:p>
    <w:p w:rsidR="00B200E2" w:rsidRDefault="00B200E2" w:rsidP="00882BE3">
      <w:pPr>
        <w:ind w:firstLine="851"/>
        <w:jc w:val="both"/>
      </w:pPr>
      <w:r>
        <w:t>5. Šias pareigas einantis valstybės tarnautojas vykdo specialiosios veiklos srities funkcijas – vaiko teisių apsaugos užtikrinimą.</w:t>
      </w:r>
      <w:bookmarkStart w:id="1" w:name="_GoBack"/>
      <w:bookmarkEnd w:id="1"/>
    </w:p>
    <w:p w:rsidR="00B200E2" w:rsidRDefault="00B200E2" w:rsidP="00882BE3">
      <w:pPr>
        <w:ind w:firstLine="851"/>
        <w:jc w:val="both"/>
      </w:pPr>
    </w:p>
    <w:p w:rsidR="00B200E2" w:rsidRDefault="00B200E2" w:rsidP="00B200E2">
      <w:pPr>
        <w:jc w:val="center"/>
        <w:rPr>
          <w:b/>
          <w:bCs/>
        </w:rPr>
      </w:pPr>
      <w:r>
        <w:rPr>
          <w:b/>
          <w:bCs/>
        </w:rPr>
        <w:t>IV. SPECIALŪS REIKALAVIMAI ŠIAS PAREIGAS EINANČIAM VALSTYBĖS</w:t>
      </w:r>
    </w:p>
    <w:p w:rsidR="00B200E2" w:rsidRDefault="00B200E2" w:rsidP="00B200E2">
      <w:pPr>
        <w:jc w:val="center"/>
        <w:rPr>
          <w:b/>
          <w:bCs/>
        </w:rPr>
      </w:pPr>
      <w:r>
        <w:rPr>
          <w:b/>
          <w:bCs/>
        </w:rPr>
        <w:t>TARNAUTOJUI</w:t>
      </w:r>
    </w:p>
    <w:p w:rsidR="00B200E2" w:rsidRDefault="00B200E2" w:rsidP="00B200E2">
      <w:pPr>
        <w:jc w:val="center"/>
      </w:pPr>
    </w:p>
    <w:p w:rsidR="00B200E2" w:rsidRDefault="00B200E2" w:rsidP="00B200E2">
      <w:pPr>
        <w:jc w:val="both"/>
      </w:pPr>
    </w:p>
    <w:p w:rsidR="00732577" w:rsidRDefault="00B200E2" w:rsidP="00563258">
      <w:pPr>
        <w:ind w:firstLine="851"/>
        <w:jc w:val="both"/>
      </w:pPr>
      <w:r>
        <w:t xml:space="preserve">6. Valstybės tarnautojas, einantis šias pareigas, turi atitikti </w:t>
      </w:r>
      <w:r w:rsidR="00732577">
        <w:t xml:space="preserve">šiuos specialius reikalavimus: </w:t>
      </w:r>
    </w:p>
    <w:p w:rsidR="00B200E2" w:rsidRDefault="00B200E2" w:rsidP="00563258">
      <w:pPr>
        <w:ind w:firstLine="851"/>
        <w:jc w:val="both"/>
      </w:pPr>
      <w:r>
        <w:t>6.1. būti susipažinusiam su Lietuvos Respublikos Konstitucija, Lietuvos Respublikos įstatymais ir kitais teisės aktais, reglamentuojančiais vaiko teisių apsaugą, valstybės tarnybą, viešąjį administravimą, viešųjų ir privačių interesų derinimą valstybinėje tarnyboje, vietos savivaldą, valstybės tarnautojų veiklos etiką, dokumentų įforminimą;</w:t>
      </w:r>
    </w:p>
    <w:p w:rsidR="00B200E2" w:rsidRDefault="00B200E2" w:rsidP="00563258">
      <w:pPr>
        <w:ind w:firstLine="851"/>
        <w:jc w:val="both"/>
      </w:pPr>
      <w:r>
        <w:t>6.2. turėti aukštąjį universitetinį arba jam prilygintą, socialinių mokslų studijų srities,  socialinio darbo, edukologijos krypties išsilavinimą;</w:t>
      </w:r>
    </w:p>
    <w:p w:rsidR="00B200E2" w:rsidRDefault="00B200E2" w:rsidP="00563258">
      <w:pPr>
        <w:ind w:firstLine="851"/>
        <w:jc w:val="both"/>
      </w:pPr>
      <w:r>
        <w:t xml:space="preserve">6.3. mokėti dirbti šiomis kompiuterinėmis programomis: MS Word, MS Excel, MS Outlook, Internet Explorer; </w:t>
      </w:r>
    </w:p>
    <w:p w:rsidR="00B200E2" w:rsidRDefault="00B200E2" w:rsidP="00563258">
      <w:pPr>
        <w:ind w:firstLine="851"/>
        <w:jc w:val="both"/>
      </w:pPr>
      <w:r>
        <w:t>6.4. gebėti sklandžiai dėstyti mintis raštu ir žodžiu, mokėti analizuoti ir apibendrinti informaciją.</w:t>
      </w:r>
    </w:p>
    <w:p w:rsidR="00B200E2" w:rsidRPr="007C5890" w:rsidRDefault="00B200E2" w:rsidP="00B200E2">
      <w:pPr>
        <w:jc w:val="both"/>
        <w:rPr>
          <w:bCs/>
        </w:rPr>
      </w:pPr>
    </w:p>
    <w:p w:rsidR="00B200E2" w:rsidRDefault="00F27187" w:rsidP="00F27187">
      <w:pPr>
        <w:widowControl w:val="0"/>
        <w:suppressAutoHyphens/>
        <w:jc w:val="center"/>
        <w:rPr>
          <w:b/>
          <w:bCs/>
        </w:rPr>
      </w:pPr>
      <w:r>
        <w:rPr>
          <w:b/>
          <w:bCs/>
        </w:rPr>
        <w:t xml:space="preserve">V. </w:t>
      </w:r>
      <w:r w:rsidR="00B200E2">
        <w:rPr>
          <w:b/>
          <w:bCs/>
        </w:rPr>
        <w:t>ŠIAS PAREIGAS EINANČIO VALSTYBĖS TARNAUTOJO FUNKCIJOS</w:t>
      </w:r>
    </w:p>
    <w:p w:rsidR="00B200E2" w:rsidRDefault="00B200E2" w:rsidP="00B200E2">
      <w:pPr>
        <w:widowControl w:val="0"/>
        <w:suppressAutoHyphens/>
        <w:ind w:left="1440"/>
        <w:jc w:val="both"/>
        <w:rPr>
          <w:b/>
          <w:bCs/>
        </w:rPr>
      </w:pPr>
    </w:p>
    <w:p w:rsidR="00B200E2" w:rsidRDefault="00B200E2" w:rsidP="00B200E2">
      <w:pPr>
        <w:ind w:firstLine="709"/>
        <w:jc w:val="both"/>
      </w:pPr>
      <w:r>
        <w:t>7. Šias pareigas einantis valstybės tarnautojas vykdo šias funkcijas:</w:t>
      </w:r>
    </w:p>
    <w:p w:rsidR="00B200E2" w:rsidRDefault="00B200E2" w:rsidP="00F27187">
      <w:pPr>
        <w:widowControl w:val="0"/>
        <w:numPr>
          <w:ilvl w:val="1"/>
          <w:numId w:val="4"/>
        </w:numPr>
        <w:tabs>
          <w:tab w:val="clear" w:pos="1080"/>
          <w:tab w:val="num" w:pos="0"/>
        </w:tabs>
        <w:suppressAutoHyphens/>
        <w:ind w:left="0" w:firstLine="720"/>
        <w:jc w:val="both"/>
      </w:pPr>
      <w:r>
        <w:t xml:space="preserve"> vykdo vaiko teisių apsaugos priemonių įgyvendinimą Šalčininkų rajono savivaldybės Šalčininkų, Dieveniškių, Poškonių, Akmenynės, Turgelių, Jašiūnų, Baltosios Vokės seniūnijų teritorijoje;</w:t>
      </w:r>
    </w:p>
    <w:p w:rsidR="00B200E2" w:rsidRDefault="00B200E2" w:rsidP="00B200E2">
      <w:pPr>
        <w:widowControl w:val="0"/>
        <w:numPr>
          <w:ilvl w:val="1"/>
          <w:numId w:val="4"/>
        </w:numPr>
        <w:suppressAutoHyphens/>
        <w:ind w:left="1080"/>
        <w:jc w:val="both"/>
      </w:pPr>
      <w:r>
        <w:t xml:space="preserve"> organizuoja vaiko, kurio tėvai nežinomi, arba vaiko, kurio tėvai negali patys to atlikti, </w:t>
      </w:r>
    </w:p>
    <w:p w:rsidR="00B200E2" w:rsidRDefault="00B200E2" w:rsidP="00B200E2">
      <w:pPr>
        <w:jc w:val="both"/>
      </w:pPr>
      <w:r>
        <w:t>gimimo registravimą;</w:t>
      </w:r>
    </w:p>
    <w:p w:rsidR="00B200E2" w:rsidRDefault="00B200E2" w:rsidP="00B200E2">
      <w:pPr>
        <w:widowControl w:val="0"/>
        <w:suppressAutoHyphens/>
        <w:ind w:firstLine="709"/>
        <w:jc w:val="both"/>
      </w:pPr>
      <w:r>
        <w:t>7.3. suteikia vaikui vardą ir pa</w:t>
      </w:r>
      <w:r w:rsidR="00F27187">
        <w:t>vardę, kai registruojamas vaiko,</w:t>
      </w:r>
      <w:r>
        <w:t xml:space="preserve"> kurio tėvai nežinomi, gimimas;</w:t>
      </w:r>
    </w:p>
    <w:p w:rsidR="00B200E2" w:rsidRDefault="00B200E2" w:rsidP="00B200E2">
      <w:pPr>
        <w:ind w:firstLine="709"/>
        <w:jc w:val="both"/>
      </w:pPr>
      <w:r>
        <w:lastRenderedPageBreak/>
        <w:t>7.4. Skyriaus vedėjo pavedimu dalyvauja teismo posėdžiuose, kai svarstomos baudžiamosios bylos, kuriose dalyvauja nepilnametis;</w:t>
      </w:r>
    </w:p>
    <w:p w:rsidR="00B200E2" w:rsidRDefault="00B200E2" w:rsidP="00B200E2">
      <w:pPr>
        <w:ind w:firstLine="709"/>
        <w:jc w:val="both"/>
      </w:pPr>
      <w:r>
        <w:t>7.5. Skyriaus vedėjo pavedimu, įstatymų nustatytais atvejais ir tvarka dalyvauja teismų posėdžiuose ir ikiteisminio tyrimo metu atliekamose apklausose, kituose ikiteisminio tyrimo metu atliekamuose procesiniuose veiksmuose, kuriuose dalyvauja nepilnametis;</w:t>
      </w:r>
    </w:p>
    <w:p w:rsidR="00B200E2" w:rsidRDefault="00B200E2" w:rsidP="00B200E2">
      <w:pPr>
        <w:ind w:firstLine="709"/>
        <w:jc w:val="both"/>
      </w:pPr>
      <w:r>
        <w:t>7.6. Skyriaus vedėjo pavedimu dalyvauja jaunesnio kaip aštuoniolikos metų liudytojo arba nukentėjusiojo apklausoje pagal Lietuvos Respublikos baudžiamojo proceso kodekso nuostatas;</w:t>
      </w:r>
    </w:p>
    <w:p w:rsidR="00B200E2" w:rsidRDefault="00B200E2" w:rsidP="00B200E2">
      <w:pPr>
        <w:ind w:firstLine="709"/>
        <w:jc w:val="both"/>
      </w:pPr>
      <w:r>
        <w:t>7.7. išklauso teisės aktų nustatyta tvarka vaiko nuomonę dėl minimalios ir vidutinės priežiūros priemonės jam skyrimo;</w:t>
      </w:r>
    </w:p>
    <w:p w:rsidR="00B200E2" w:rsidRDefault="00B200E2" w:rsidP="00B200E2">
      <w:pPr>
        <w:ind w:firstLine="709"/>
        <w:jc w:val="both"/>
      </w:pPr>
      <w:r>
        <w:t>7.8. rengia teisės aktų nustatyta tvarka išvadas savivaldybės administracijos direktoriui ar jo įgaliotam asmeniui dėl minimalios ir vidutinės priežiūros priemonių vaikui skyrimo;</w:t>
      </w:r>
    </w:p>
    <w:p w:rsidR="00B200E2" w:rsidRDefault="00B200E2" w:rsidP="00B200E2">
      <w:pPr>
        <w:ind w:firstLine="709"/>
        <w:jc w:val="both"/>
      </w:pPr>
      <w:r>
        <w:t>7.9. rengia savivaldybės administracijos direktoriui teikimą įrašyti šeimą į vaikus auginančių socialinės rizikos aplinkoje šeimų sąrašą ir išbraukti iš jo, rengia savivaldybės administracijos direktoriaus įsakymų projektus, tvarko šių šeimų ir jų vaikų apskaitą, bylas, sudaro ir nuolat pildo socialinės rizikos šeimų sąrašus  pagal seniūnijas;</w:t>
      </w:r>
    </w:p>
    <w:p w:rsidR="00B200E2" w:rsidRDefault="00B200E2" w:rsidP="00B200E2">
      <w:pPr>
        <w:ind w:firstLine="709"/>
        <w:jc w:val="both"/>
      </w:pPr>
      <w:r>
        <w:t>7.10. konsultuoja tėvus, globėjus (rūpintojus), įtėvius, pedagogus, socialinius darbuotojus, kitus fizinius ir juridinius asmenis ir pačius vaikus jų teisių apsaugos, globos (rūpybos), įvaikinimo ir teisės pažeidimų prevencijos klausimais;</w:t>
      </w:r>
    </w:p>
    <w:p w:rsidR="00B200E2" w:rsidRDefault="00B200E2" w:rsidP="00B200E2">
      <w:pPr>
        <w:ind w:firstLine="709"/>
        <w:jc w:val="both"/>
      </w:pPr>
      <w:r>
        <w:t>7.11. kaupia ir analizuoja pranešimus apie smurtą patyrusius ir smurtaujančius vaikus, inicijuoja šiems vaikams ir jų tėvams specialistų ir institucijų būtinos pagalbos suteikimą;</w:t>
      </w:r>
    </w:p>
    <w:p w:rsidR="00B200E2" w:rsidRDefault="00B200E2" w:rsidP="00B200E2">
      <w:pPr>
        <w:ind w:firstLine="709"/>
        <w:jc w:val="both"/>
      </w:pPr>
      <w:r>
        <w:t>7.12. rengia teisės aktų nustatyta tvarka tarpininkavimo dokumentus dėl prašymo išduoti (pakeisti) asmens tapatybės kortelę Lietuvos Respublikos piliečiui iki 16 metų arba pasą Lietuvos Respublikos piliečiui iki 18 metų;</w:t>
      </w:r>
    </w:p>
    <w:p w:rsidR="00B200E2" w:rsidRDefault="00B200E2" w:rsidP="00B200E2">
      <w:pPr>
        <w:ind w:firstLine="709"/>
        <w:jc w:val="both"/>
      </w:pPr>
      <w:r>
        <w:t>7.13. teikia tėvui ar motinai informaciją apie vaiką, negyvenantį kartu su jais, išskyrus tuos atvejus, kai yra grėsmė vaiko sveikatai ar gyvybei iš tėvo ar motinos pusės, kitais įstatymų nustatytais atvejais;</w:t>
      </w:r>
    </w:p>
    <w:p w:rsidR="00B200E2" w:rsidRDefault="00B200E2" w:rsidP="00B200E2">
      <w:pPr>
        <w:ind w:firstLine="709"/>
        <w:jc w:val="both"/>
      </w:pPr>
      <w:r>
        <w:t>7.14. dalyvauja teisės aktų nustatyta tvarka tarybų, komisijų ir darbo grupių, susijusių su vaiko teisių apsauga, veikloje;</w:t>
      </w:r>
    </w:p>
    <w:p w:rsidR="00B200E2" w:rsidRDefault="00B200E2" w:rsidP="00B200E2">
      <w:pPr>
        <w:ind w:firstLine="709"/>
        <w:jc w:val="both"/>
      </w:pPr>
      <w:r>
        <w:t>7.15. bendradarbiauja su savivaldybės administracijos Socialinės paramos ir sveikatos apsaugos skyriumi, seniūnijų socialiniais darbuotojais, seniūnais ir derina su jais veiksmus ir sprendimus:</w:t>
      </w:r>
    </w:p>
    <w:p w:rsidR="00B200E2" w:rsidRDefault="00B200E2" w:rsidP="00B200E2">
      <w:pPr>
        <w:ind w:left="720"/>
        <w:jc w:val="both"/>
      </w:pPr>
      <w:r>
        <w:t>7.15.1. organizuojant pagalbą ir paramą vaikui ir socialinės rizikos šeimoms;</w:t>
      </w:r>
    </w:p>
    <w:p w:rsidR="00B200E2" w:rsidRDefault="00B200E2" w:rsidP="00B200E2">
      <w:pPr>
        <w:ind w:left="720"/>
        <w:jc w:val="both"/>
      </w:pPr>
      <w:r>
        <w:t>7.15.2. teikiant metodinę paramą socialiniams darbuotojams;</w:t>
      </w:r>
    </w:p>
    <w:p w:rsidR="00B200E2" w:rsidRDefault="00B200E2" w:rsidP="00B200E2">
      <w:pPr>
        <w:ind w:left="720"/>
        <w:jc w:val="both"/>
      </w:pPr>
      <w:r>
        <w:t>7.15.3. sprendžiant kitus su vaiko teisių apsauga susijusius klausimus;</w:t>
      </w:r>
    </w:p>
    <w:p w:rsidR="00B200E2" w:rsidRDefault="00B200E2" w:rsidP="00B200E2">
      <w:pPr>
        <w:ind w:firstLine="709"/>
        <w:jc w:val="both"/>
      </w:pPr>
      <w:r>
        <w:t>7.16. savo darbo metu gavęs informaciją apie teisės aktų nustatytais atvejais tėvų ar kitų vaiko atstovų pagal įstatymą smurtavimą arba kitokį piktnaudžiavimą tėvų valdžia ir dėl to kylančią grėsmę vaiko sveikatai ar gyvybei, nedelsdamas paima vaiką iš tėvų arba kitų vaiko atstovų pagal įstatymą ir užtikrina jam laikiną priežiūrą arba organizuoja teisės aktų nustatyta tvarka jo globą (rūpybą);</w:t>
      </w:r>
    </w:p>
    <w:p w:rsidR="00B200E2" w:rsidRDefault="00B200E2" w:rsidP="00B200E2">
      <w:pPr>
        <w:ind w:firstLine="709"/>
        <w:jc w:val="both"/>
      </w:pPr>
      <w:r>
        <w:t>7.17. gavęs informacijos apie policijos ne Skyriaus darbo metu paimtą iš tėvų ar kitų vaiko atstovų pagal įstatymą ir laikinai apgyvendintą socialinės globos įstaigoje arba pristatytą į sveikatos priežiūros įstaigą vaiką, užtikrina jam tinkamą priežiūrą arba organizuoja teisės aktų nustatyta tvarka jo globą (rūpybą);</w:t>
      </w:r>
    </w:p>
    <w:p w:rsidR="00B200E2" w:rsidRDefault="00B200E2" w:rsidP="00B200E2">
      <w:pPr>
        <w:ind w:firstLine="709"/>
        <w:jc w:val="both"/>
      </w:pPr>
      <w:r>
        <w:t>7.18. bendradarbiauja su valstybės, savivaldybės institucijomis ir įstaigomis, nevyriausybinėmis organizacijomis ir bendruomenėmis vaiko teisių apsaugos klausimais;</w:t>
      </w:r>
    </w:p>
    <w:p w:rsidR="00B200E2" w:rsidRDefault="00B200E2" w:rsidP="00B200E2">
      <w:pPr>
        <w:ind w:firstLine="709"/>
        <w:jc w:val="both"/>
      </w:pPr>
      <w:r>
        <w:t>7.19. aplanko šeimas, susipažįsta su vaikų gyvenimo sąlygomis, surašo aplankymo aktą ir teikia atitinkamą išvadą;</w:t>
      </w:r>
    </w:p>
    <w:p w:rsidR="00B200E2" w:rsidRDefault="00B200E2" w:rsidP="00B200E2">
      <w:pPr>
        <w:ind w:firstLine="709"/>
        <w:jc w:val="both"/>
      </w:pPr>
      <w:r>
        <w:t xml:space="preserve">7.20. </w:t>
      </w:r>
      <w:r>
        <w:tab/>
        <w:t>kartu su savivaldybės administracijos Švietimo ir sporto skyriumi, Juridiniu ir personalo skyriumi, seniūnijomis, policija, Pedagogine psichologine tarnyba, asmens sveikatos priežiūros įstaigomis, bendruomenėmis ir vaikų atstovais dalyvauja organizuojant bendrus pasitarimus ir priima suderintus sprendimus dėl vaiko teisių apsaugos ir teisės pažeidimų prevencijos gerinimo savivaldybėje;</w:t>
      </w:r>
    </w:p>
    <w:p w:rsidR="00B200E2" w:rsidRDefault="00B200E2" w:rsidP="00B200E2">
      <w:pPr>
        <w:ind w:firstLine="709"/>
        <w:jc w:val="both"/>
      </w:pPr>
      <w:r>
        <w:t>7.21. dalyvauja Vaiko laikinosios globos ir jo grąžinimo į šeimą plano sudaryme bei jo peržiūroje;</w:t>
      </w:r>
    </w:p>
    <w:p w:rsidR="00B200E2" w:rsidRDefault="00B200E2" w:rsidP="00B200E2">
      <w:pPr>
        <w:ind w:firstLine="709"/>
        <w:jc w:val="both"/>
      </w:pPr>
      <w:r>
        <w:t>7.22. dalyvauja socialinio darbo su asmeniu ar šeima veiksmų plano sudaryme ir koregavime, o esant būtinybei inicijuoja šio plano sudarymą ir socialinių paslaugų teikimą;</w:t>
      </w:r>
    </w:p>
    <w:p w:rsidR="00B200E2" w:rsidRDefault="00B200E2" w:rsidP="00B200E2">
      <w:pPr>
        <w:ind w:firstLine="709"/>
        <w:jc w:val="both"/>
      </w:pPr>
      <w:r>
        <w:lastRenderedPageBreak/>
        <w:t>7.23. vykdo kitas funkcijas, reikalingas vaiko teisių apsaugos klausimams spręsti;</w:t>
      </w:r>
    </w:p>
    <w:p w:rsidR="00B200E2" w:rsidRDefault="00B200E2" w:rsidP="00B200E2">
      <w:pPr>
        <w:ind w:firstLine="709"/>
        <w:jc w:val="both"/>
      </w:pPr>
      <w:r>
        <w:t>7.24. Skyriaus vedėjo pavedimu pagal kompetenciją nagrinėja fizinių ir juridinių asmenų skundus, pranešimus, raštus, rengia atsakymus bei pasiūlymus;</w:t>
      </w:r>
    </w:p>
    <w:p w:rsidR="00B200E2" w:rsidRDefault="00B200E2" w:rsidP="00B200E2">
      <w:pPr>
        <w:ind w:firstLine="709"/>
        <w:jc w:val="both"/>
      </w:pPr>
      <w:r>
        <w:t>7.25. darbo metu gavęs informaciją apie teisės aktų nustatytais atvejais tėvų ar kitų vaiko atstovų pagal įstatymą smurtavimą</w:t>
      </w:r>
      <w:r w:rsidR="005D7CAA">
        <w:t>,</w:t>
      </w:r>
      <w:r>
        <w:t xml:space="preserve"> kitokį piktnaudžiavim</w:t>
      </w:r>
      <w:r w:rsidR="005D7CAA">
        <w:t>ą</w:t>
      </w:r>
      <w:r>
        <w:t xml:space="preserve"> tėvų valdžia ir dėl to kylančią grėsmę vaiko sveikatai ir gyvybei kartu su policija nedelsiant organizuoja vaiko paėmimą iš tėvų arba kitų vaiko atstovų pagal įstatymą;</w:t>
      </w:r>
    </w:p>
    <w:p w:rsidR="00B200E2" w:rsidRDefault="00B200E2" w:rsidP="00B200E2">
      <w:pPr>
        <w:ind w:firstLine="709"/>
        <w:jc w:val="both"/>
      </w:pPr>
      <w:r>
        <w:t>7.26. gavęs informaciją apie likusį be tėvų globos vaiką dėl to, kad tėvai serga, mirę, išvykę, dingę, atsisakę atsiimti vaiką iš švietimo ar sveikatos priežiūros įstaigų arba žiaurų tėvų elgesį su vaiku ar kitokius jo teisių ir teisėtų interesų pažeidimus nedelsiant imasi veiksmų, kurie užtikrintų vaiko t</w:t>
      </w:r>
      <w:r w:rsidR="00163E74">
        <w:t>eisių ir teisėtų interesų užtik</w:t>
      </w:r>
      <w:r>
        <w:t>rinimą;</w:t>
      </w:r>
    </w:p>
    <w:p w:rsidR="00B200E2" w:rsidRDefault="00B200E2" w:rsidP="00B200E2">
      <w:pPr>
        <w:ind w:firstLine="709"/>
        <w:jc w:val="both"/>
      </w:pPr>
      <w:r>
        <w:t>7.27. rengia Informavimo apie ypatingus atvejus, susijusius su galimais vaiko, augančio šeimoje, globėjų šeimoje, šeimynoje, teisių pažeidimais, aktą. Teikia informaciją apie ypatingus atvejus Valstybės vaiko teisių apsaugos ir įv</w:t>
      </w:r>
      <w:r w:rsidR="005D7CAA">
        <w:t>aikinimo tarnybai prie S</w:t>
      </w:r>
      <w:r>
        <w:t>ocialinės apsaugos ir darbo ministerijos;</w:t>
      </w:r>
    </w:p>
    <w:p w:rsidR="00B200E2" w:rsidRDefault="00B200E2" w:rsidP="00B200E2">
      <w:pPr>
        <w:ind w:firstLine="709"/>
        <w:jc w:val="both"/>
      </w:pPr>
      <w:r>
        <w:t>7.28. rengia teismui išvadas dėl nagrinėjamo ginčo dėl vaiko (gyvenamosios vietos nustatymo, išlaikymo priteisimo, bendravimo su vaiku tvarkos nustatymo), ištyręs šeimos aplinkos sąlygas;</w:t>
      </w:r>
    </w:p>
    <w:p w:rsidR="00B200E2" w:rsidRDefault="00B200E2" w:rsidP="00B200E2">
      <w:pPr>
        <w:ind w:firstLine="709"/>
        <w:jc w:val="both"/>
      </w:pPr>
      <w:r>
        <w:t>7.29. organizuoja pagalbą smurtaujantiems artimoje aplinkoje tėvams, auginantiems vaikus.</w:t>
      </w:r>
    </w:p>
    <w:p w:rsidR="00B200E2" w:rsidRDefault="00B200E2" w:rsidP="00B200E2">
      <w:pPr>
        <w:ind w:firstLine="709"/>
        <w:jc w:val="both"/>
      </w:pPr>
      <w:r>
        <w:t>7.30. vykdo kitus rajono savivaldybės administracijos direktoriau</w:t>
      </w:r>
      <w:r w:rsidR="005D7CAA">
        <w:t>s bei Skyriaus vedėjo pavedimus.</w:t>
      </w:r>
    </w:p>
    <w:p w:rsidR="00B200E2" w:rsidRDefault="00B200E2" w:rsidP="00B200E2">
      <w:pPr>
        <w:ind w:firstLine="709"/>
        <w:jc w:val="both"/>
      </w:pPr>
    </w:p>
    <w:p w:rsidR="00B200E2" w:rsidRDefault="00B200E2" w:rsidP="00163E74">
      <w:pPr>
        <w:jc w:val="both"/>
      </w:pPr>
    </w:p>
    <w:p w:rsidR="00B200E2" w:rsidRDefault="00B200E2" w:rsidP="00B200E2">
      <w:pPr>
        <w:jc w:val="center"/>
        <w:rPr>
          <w:b/>
          <w:bCs/>
        </w:rPr>
      </w:pPr>
      <w:r>
        <w:rPr>
          <w:b/>
          <w:bCs/>
        </w:rPr>
        <w:t>VI. ŠIAS PAREIGAS EINANČIO VALSTYBĖS TARNAUTOJO PAVALDUMAS</w:t>
      </w:r>
    </w:p>
    <w:p w:rsidR="00B200E2" w:rsidRDefault="00B200E2" w:rsidP="00B200E2">
      <w:pPr>
        <w:ind w:left="720"/>
        <w:jc w:val="both"/>
      </w:pPr>
    </w:p>
    <w:p w:rsidR="00B200E2" w:rsidRDefault="00B200E2" w:rsidP="00B200E2">
      <w:pPr>
        <w:ind w:left="720"/>
        <w:jc w:val="both"/>
      </w:pPr>
      <w:r>
        <w:t xml:space="preserve">8. Šias pareigas einantis valstybės tarnautojas tiesiogiai pavaldus Vaiko teisių apsaugos </w:t>
      </w:r>
    </w:p>
    <w:p w:rsidR="00B200E2" w:rsidRDefault="00B200E2" w:rsidP="00B200E2">
      <w:pPr>
        <w:jc w:val="both"/>
      </w:pPr>
      <w:r>
        <w:t>skyriaus vedėjui.</w:t>
      </w:r>
    </w:p>
    <w:p w:rsidR="00B200E2" w:rsidRDefault="00B200E2" w:rsidP="00B200E2">
      <w:pPr>
        <w:ind w:left="720"/>
        <w:jc w:val="both"/>
      </w:pPr>
    </w:p>
    <w:p w:rsidR="00B200E2" w:rsidRDefault="00B200E2" w:rsidP="00B200E2">
      <w:pPr>
        <w:ind w:left="720"/>
        <w:jc w:val="both"/>
      </w:pPr>
    </w:p>
    <w:p w:rsidR="00B200E2" w:rsidRDefault="00B200E2" w:rsidP="00B200E2">
      <w:pPr>
        <w:ind w:left="720"/>
        <w:jc w:val="both"/>
      </w:pPr>
      <w:r>
        <w:t>Susipažinau</w:t>
      </w:r>
    </w:p>
    <w:p w:rsidR="00B200E2" w:rsidRDefault="00B200E2" w:rsidP="00B200E2">
      <w:pPr>
        <w:ind w:left="720"/>
        <w:jc w:val="both"/>
      </w:pPr>
    </w:p>
    <w:p w:rsidR="00B200E2" w:rsidRDefault="00B200E2" w:rsidP="00B200E2">
      <w:pPr>
        <w:ind w:left="720"/>
        <w:jc w:val="both"/>
      </w:pPr>
    </w:p>
    <w:p w:rsidR="00B200E2" w:rsidRDefault="00804FF5" w:rsidP="00B200E2">
      <w:pPr>
        <w:ind w:left="720"/>
        <w:jc w:val="both"/>
      </w:pPr>
      <w:r>
        <w:t>(V</w:t>
      </w:r>
      <w:r w:rsidR="00B200E2">
        <w:t>ardas, pavardė)</w:t>
      </w:r>
    </w:p>
    <w:p w:rsidR="00B200E2" w:rsidRDefault="00B200E2" w:rsidP="00B200E2">
      <w:pPr>
        <w:ind w:left="720"/>
        <w:jc w:val="both"/>
      </w:pPr>
    </w:p>
    <w:p w:rsidR="00B200E2" w:rsidRDefault="00B200E2" w:rsidP="00B200E2">
      <w:pPr>
        <w:ind w:left="720"/>
        <w:jc w:val="both"/>
      </w:pPr>
    </w:p>
    <w:p w:rsidR="00B200E2" w:rsidRDefault="00804FF5" w:rsidP="00B200E2">
      <w:pPr>
        <w:ind w:left="720"/>
        <w:jc w:val="both"/>
      </w:pPr>
      <w:r>
        <w:t>(D</w:t>
      </w:r>
      <w:r w:rsidR="00B200E2">
        <w:t>ata)</w:t>
      </w:r>
    </w:p>
    <w:p w:rsidR="00B200E2" w:rsidRDefault="00B200E2" w:rsidP="00B200E2">
      <w:pPr>
        <w:ind w:left="720"/>
        <w:jc w:val="both"/>
      </w:pPr>
    </w:p>
    <w:p w:rsidR="00B200E2" w:rsidRDefault="00B200E2" w:rsidP="00B200E2">
      <w:pPr>
        <w:ind w:left="720"/>
        <w:jc w:val="both"/>
      </w:pPr>
    </w:p>
    <w:p w:rsidR="00B200E2" w:rsidRDefault="00B200E2" w:rsidP="00172F04">
      <w:pPr>
        <w:ind w:firstLine="648"/>
      </w:pPr>
    </w:p>
    <w:sectPr w:rsidR="00B200E2" w:rsidSect="0019190E">
      <w:pgSz w:w="11906" w:h="16838"/>
      <w:pgMar w:top="1134" w:right="567" w:bottom="1134"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8"/>
    <w:lvl w:ilvl="0">
      <w:start w:val="7"/>
      <w:numFmt w:val="decimal"/>
      <w:lvlText w:val="%1."/>
      <w:lvlJc w:val="left"/>
      <w:pPr>
        <w:tabs>
          <w:tab w:val="num" w:pos="720"/>
        </w:tabs>
        <w:ind w:left="1080" w:hanging="360"/>
      </w:pPr>
    </w:lvl>
    <w:lvl w:ilvl="1">
      <w:start w:val="1"/>
      <w:numFmt w:val="decimal"/>
      <w:lvlText w:val="%1.%2."/>
      <w:lvlJc w:val="left"/>
      <w:pPr>
        <w:tabs>
          <w:tab w:val="num" w:pos="1080"/>
        </w:tabs>
        <w:ind w:left="1440" w:hanging="360"/>
      </w:pPr>
    </w:lvl>
    <w:lvl w:ilvl="2">
      <w:start w:val="1"/>
      <w:numFmt w:val="decimal"/>
      <w:lvlText w:val="%1.%2.%3."/>
      <w:lvlJc w:val="left"/>
      <w:pPr>
        <w:tabs>
          <w:tab w:val="num" w:pos="1440"/>
        </w:tabs>
        <w:ind w:left="1800" w:hanging="360"/>
      </w:pPr>
    </w:lvl>
    <w:lvl w:ilvl="3">
      <w:start w:val="1"/>
      <w:numFmt w:val="decimal"/>
      <w:lvlText w:val="%1.%2.%3.%4."/>
      <w:lvlJc w:val="left"/>
      <w:pPr>
        <w:tabs>
          <w:tab w:val="num" w:pos="1800"/>
        </w:tabs>
        <w:ind w:left="2160" w:hanging="360"/>
      </w:pPr>
    </w:lvl>
    <w:lvl w:ilvl="4">
      <w:start w:val="1"/>
      <w:numFmt w:val="decimal"/>
      <w:lvlText w:val="%1.%2.%3.%4.%5."/>
      <w:lvlJc w:val="left"/>
      <w:pPr>
        <w:tabs>
          <w:tab w:val="num" w:pos="2160"/>
        </w:tabs>
        <w:ind w:left="2520" w:hanging="360"/>
      </w:pPr>
    </w:lvl>
    <w:lvl w:ilvl="5">
      <w:start w:val="1"/>
      <w:numFmt w:val="decimal"/>
      <w:lvlText w:val="%1.%2.%3.%4.%5.%6."/>
      <w:lvlJc w:val="left"/>
      <w:pPr>
        <w:tabs>
          <w:tab w:val="num" w:pos="2520"/>
        </w:tabs>
        <w:ind w:left="2880" w:hanging="360"/>
      </w:pPr>
    </w:lvl>
    <w:lvl w:ilvl="6">
      <w:start w:val="1"/>
      <w:numFmt w:val="decimal"/>
      <w:lvlText w:val="%1.%2.%3.%4.%5.%6.%7."/>
      <w:lvlJc w:val="left"/>
      <w:pPr>
        <w:tabs>
          <w:tab w:val="num" w:pos="2880"/>
        </w:tabs>
        <w:ind w:left="3240" w:hanging="360"/>
      </w:pPr>
    </w:lvl>
    <w:lvl w:ilvl="7">
      <w:start w:val="1"/>
      <w:numFmt w:val="decimal"/>
      <w:lvlText w:val="%1.%2.%3.%4.%5.%6.%7.%8."/>
      <w:lvlJc w:val="left"/>
      <w:pPr>
        <w:tabs>
          <w:tab w:val="num" w:pos="3240"/>
        </w:tabs>
        <w:ind w:left="3600" w:hanging="360"/>
      </w:pPr>
    </w:lvl>
    <w:lvl w:ilvl="8">
      <w:start w:val="1"/>
      <w:numFmt w:val="decimal"/>
      <w:lvlText w:val="%1.%2.%3.%4.%5.%6.%7.%8.%9."/>
      <w:lvlJc w:val="left"/>
      <w:pPr>
        <w:tabs>
          <w:tab w:val="num" w:pos="3600"/>
        </w:tabs>
        <w:ind w:left="396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efaultTabStop w:val="1296"/>
  <w:hyphenationZone w:val="396"/>
  <w:doNotHyphenateCaps/>
  <w:characterSpacingControl w:val="doNotCompress"/>
  <w:doNotValidateAgainstSchema/>
  <w:doNotDemarcateInvalidXml/>
  <w:compat/>
  <w:rsids>
    <w:rsidRoot w:val="003A7C27"/>
    <w:rsid w:val="00036A7E"/>
    <w:rsid w:val="000E2B38"/>
    <w:rsid w:val="00163E74"/>
    <w:rsid w:val="00172F04"/>
    <w:rsid w:val="00180627"/>
    <w:rsid w:val="0019190E"/>
    <w:rsid w:val="00234186"/>
    <w:rsid w:val="00234D8D"/>
    <w:rsid w:val="00365721"/>
    <w:rsid w:val="00380DF8"/>
    <w:rsid w:val="00391353"/>
    <w:rsid w:val="003A7C27"/>
    <w:rsid w:val="003B0829"/>
    <w:rsid w:val="0048563B"/>
    <w:rsid w:val="004F18E1"/>
    <w:rsid w:val="00563258"/>
    <w:rsid w:val="005D7CAA"/>
    <w:rsid w:val="00732577"/>
    <w:rsid w:val="00793469"/>
    <w:rsid w:val="00804FF5"/>
    <w:rsid w:val="008401F8"/>
    <w:rsid w:val="00882BE3"/>
    <w:rsid w:val="008C1E28"/>
    <w:rsid w:val="00971505"/>
    <w:rsid w:val="00A015DE"/>
    <w:rsid w:val="00AE01E4"/>
    <w:rsid w:val="00B200E2"/>
    <w:rsid w:val="00BB1A38"/>
    <w:rsid w:val="00CB7777"/>
    <w:rsid w:val="00DC1EA4"/>
    <w:rsid w:val="00F2718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C27"/>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7328</Characters>
  <Application>Microsoft Office Word</Application>
  <DocSecurity>4</DocSecurity>
  <Lines>61</Lines>
  <Paragraphs>16</Paragraphs>
  <ScaleCrop>false</ScaleCrop>
  <HeadingPairs>
    <vt:vector size="2" baseType="variant">
      <vt:variant>
        <vt:lpstr>Pavadinimas</vt:lpstr>
      </vt:variant>
      <vt:variant>
        <vt:i4>1</vt:i4>
      </vt:variant>
    </vt:vector>
  </HeadingPairs>
  <TitlesOfParts>
    <vt:vector size="1" baseType="lpstr">
      <vt:lpstr>PATVIRTINTA</vt:lpstr>
    </vt:vector>
  </TitlesOfParts>
  <Company>Salcininku raj. sav.</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valerijus</dc:creator>
  <cp:keywords/>
  <dc:description/>
  <cp:lastModifiedBy>renata_siliuk</cp:lastModifiedBy>
  <cp:revision>2</cp:revision>
  <dcterms:created xsi:type="dcterms:W3CDTF">2015-12-02T12:48:00Z</dcterms:created>
  <dcterms:modified xsi:type="dcterms:W3CDTF">2015-12-02T12:48:00Z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8/10/2015</vt:lpwstr>
  </property>
  <property fmtid="{D5CDD505-2E9C-101B-9397-08002B2CF9AE}" pid="3" name="DLX:RegistrationNo">
    <vt:lpwstr>DĮV-1172</vt:lpwstr>
  </property>
</Properties>
</file>