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71" w:rsidRPr="00FD3071" w:rsidRDefault="00FD3071" w:rsidP="00FD3071">
      <w:pPr>
        <w:ind w:left="360"/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Posėdžio darbotvarkė:</w:t>
      </w:r>
    </w:p>
    <w:p w:rsidR="00FD3071" w:rsidRPr="00FD3071" w:rsidRDefault="00FD3071" w:rsidP="00FD307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darbotvarkės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tarnybinės veiklos vertinimo komisijos sudarymo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viešųjų darbų organizavimo 2017 metais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 xml:space="preserve">Dėl pritarimo įgyvendinti projektą „Naujosios ir J. Sniadeckio gatvių atkarpų rekonstrukcija Jašiūnų miestelyje“ 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pritarimo įgyvendinti projektą „Socialinių paslaugų infrastruktūros plėtra Šalčininkų rajone“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negyvenamosios patalpos perdavimo pagal panaudos sutartį asociacijai Turgelių seniūnijos bendruomenės centrui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sutikimo perimti valstybės turtą Šalčininkų rajono savivaldybės nuosavybėn ir jo perdavimo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audito įmonės parinkimo atlikti UAB „Šalčininkų šilumos tinklai“ 2016 m. finansų ataskaitų auditą bei licencijuojamos veiklos sąnaudų peržiūrą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 xml:space="preserve">Dėl audito įmonės parinkimo atlikti UAB „Tvarkyba“ 2016 m. finansų ataskaitų auditą 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buto pardavimo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 xml:space="preserve">Dėl Šalčininkų rajono </w:t>
      </w:r>
      <w:bookmarkStart w:id="0" w:name="_GoBack"/>
      <w:r w:rsidRPr="00FD3071">
        <w:rPr>
          <w:rFonts w:ascii="Times New Roman" w:hAnsi="Times New Roman" w:cs="Times New Roman"/>
          <w:sz w:val="24"/>
          <w:szCs w:val="24"/>
        </w:rPr>
        <w:t>savivaldybės viešosios bibliotekos teikiamų paslaugų įkainių patvirtinimo</w:t>
      </w:r>
    </w:p>
    <w:bookmarkEnd w:id="0"/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negyvenamųjų patalpų perdavimo pagal panaudos sutartį biudžetinei įstaigai Šalčininkų rajono savivaldybės priešgaisrinei tarnybai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Šalčininkų rajono savivaldybės jaunimo reikalų tarybos 2015-2016 metų veiklos ataskaitos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gyventojų apklausos organizavimo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Šalčininkų rajono savivaldybės įstaigų teikiamų atlygintinų paslaugų kainų nustatymo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</w:t>
      </w:r>
      <w:r w:rsidR="004F160B">
        <w:rPr>
          <w:rFonts w:ascii="Times New Roman" w:hAnsi="Times New Roman" w:cs="Times New Roman"/>
          <w:sz w:val="24"/>
          <w:szCs w:val="24"/>
        </w:rPr>
        <w:t>l UAB „Šalčininkų šilumos tinklai</w:t>
      </w:r>
      <w:r w:rsidRPr="00FD3071">
        <w:rPr>
          <w:rFonts w:ascii="Times New Roman" w:hAnsi="Times New Roman" w:cs="Times New Roman"/>
          <w:sz w:val="24"/>
          <w:szCs w:val="24"/>
        </w:rPr>
        <w:t>“ įvykdytų investicijų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Šalčininkų rajono savivaldybės teritorijos vietinės reikšmės kelių tinklo išdėstymo žemėtvarkos schemos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Šalčininkų, Eišiškių ir</w:t>
      </w:r>
      <w:r w:rsidRPr="00FD3071">
        <w:rPr>
          <w:rFonts w:ascii="Times New Roman" w:hAnsi="Times New Roman" w:cs="Times New Roman"/>
          <w:sz w:val="24"/>
          <w:szCs w:val="24"/>
        </w:rPr>
        <w:t xml:space="preserve"> Baltosios Vokės mst., Jašiūnų mstl. daugiabučių gyvenamųjų namų bendrojo naudojimo objektų maksimalaus administravimo mokesčio tarifo apskaičiavimo tvarkos aprašo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 xml:space="preserve">Dėl pavadinimo suteikimo Šalčininkų rajono Šalčininkų seniūnijos Šalčininkų miesto ir </w:t>
      </w:r>
      <w:proofErr w:type="spellStart"/>
      <w:r w:rsidRPr="00FD3071">
        <w:rPr>
          <w:rFonts w:ascii="Times New Roman" w:hAnsi="Times New Roman" w:cs="Times New Roman"/>
          <w:sz w:val="24"/>
          <w:szCs w:val="24"/>
        </w:rPr>
        <w:t>Tartoko</w:t>
      </w:r>
      <w:proofErr w:type="spellEnd"/>
      <w:r w:rsidRPr="00FD3071">
        <w:rPr>
          <w:rFonts w:ascii="Times New Roman" w:hAnsi="Times New Roman" w:cs="Times New Roman"/>
          <w:sz w:val="24"/>
          <w:szCs w:val="24"/>
        </w:rPr>
        <w:t xml:space="preserve"> kaimo gatvei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viešo</w:t>
      </w:r>
      <w:r>
        <w:rPr>
          <w:rFonts w:ascii="Times New Roman" w:hAnsi="Times New Roman" w:cs="Times New Roman"/>
          <w:sz w:val="24"/>
          <w:szCs w:val="24"/>
        </w:rPr>
        <w:t>sios įstaigos Šalčininkų pirminė</w:t>
      </w:r>
      <w:r w:rsidRPr="00FD3071">
        <w:rPr>
          <w:rFonts w:ascii="Times New Roman" w:hAnsi="Times New Roman" w:cs="Times New Roman"/>
          <w:sz w:val="24"/>
          <w:szCs w:val="24"/>
        </w:rPr>
        <w:t xml:space="preserve">s sveikatos priežiūros centro struktūros ir pareigybių skaičiaus patvirtinimo 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Šalčininkų rajono savivaldybės visuomenės sveikatos stebėsenos 2015 metų ataskaitos patvirtinimo</w:t>
      </w:r>
    </w:p>
    <w:p w:rsidR="00FD3071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Šalčininkų rajono savivaldybės tarybos 2016 m. spalio 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071">
        <w:rPr>
          <w:rFonts w:ascii="Times New Roman" w:hAnsi="Times New Roman" w:cs="Times New Roman"/>
          <w:sz w:val="24"/>
          <w:szCs w:val="24"/>
        </w:rPr>
        <w:t>d. sprendimo Nr. T-555 „Dėl viešosios įstaigos Šalčininkų rajono savivaldybės ligoninės organizacinės struktūros ir etatų skaičiaus patvirtinimo“ dalinio pakeitimo</w:t>
      </w:r>
    </w:p>
    <w:p w:rsid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Dėl Turgelių Povilo Ksavero Bžostovskio gimnazijos priešmokyklinio ugdymo organizavimo modelio, pa</w:t>
      </w:r>
      <w:r w:rsidRPr="00FD3071">
        <w:rPr>
          <w:rFonts w:ascii="Times New Roman" w:hAnsi="Times New Roman" w:cs="Times New Roman"/>
          <w:sz w:val="24"/>
          <w:szCs w:val="24"/>
        </w:rPr>
        <w:t>tvirtinto Šalčininkų rajono sav</w:t>
      </w:r>
      <w:r w:rsidRPr="00FD3071">
        <w:rPr>
          <w:rFonts w:ascii="Times New Roman" w:hAnsi="Times New Roman" w:cs="Times New Roman"/>
          <w:sz w:val="24"/>
          <w:szCs w:val="24"/>
        </w:rPr>
        <w:t>ivaldybės tarybos 2016 m. rugpjūčio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071">
        <w:rPr>
          <w:rFonts w:ascii="Times New Roman" w:hAnsi="Times New Roman" w:cs="Times New Roman"/>
          <w:sz w:val="24"/>
          <w:szCs w:val="24"/>
        </w:rPr>
        <w:t xml:space="preserve">d.  sprendimu </w:t>
      </w:r>
      <w:r w:rsidRPr="00FD3071">
        <w:rPr>
          <w:rFonts w:ascii="Times New Roman" w:hAnsi="Times New Roman" w:cs="Times New Roman"/>
          <w:sz w:val="24"/>
          <w:szCs w:val="24"/>
        </w:rPr>
        <w:lastRenderedPageBreak/>
        <w:t>Nr. T-525 „Dėl 2016-2017 mokslo metų priešmokyklinio ugdymo organizavimo modelių savivaldybės ugdymo įstaigose patvirtinimo“ pakeitimo</w:t>
      </w:r>
    </w:p>
    <w:p w:rsidR="00FD3071" w:rsidRPr="00FD3071" w:rsidRDefault="00FD3071" w:rsidP="00FD3071">
      <w:pPr>
        <w:pStyle w:val="Sraopastraipa"/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i/>
          <w:sz w:val="24"/>
          <w:szCs w:val="24"/>
        </w:rPr>
        <w:t>Papildomai:</w:t>
      </w:r>
    </w:p>
    <w:p w:rsidR="008C6F6F" w:rsidRPr="00FD3071" w:rsidRDefault="00FD3071" w:rsidP="00FD3071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3071">
        <w:rPr>
          <w:rFonts w:ascii="Times New Roman" w:hAnsi="Times New Roman" w:cs="Times New Roman"/>
          <w:sz w:val="24"/>
          <w:szCs w:val="24"/>
        </w:rPr>
        <w:t>Informacija dėl integruotų teritorijų vystymo programos ataskaitos</w:t>
      </w:r>
    </w:p>
    <w:p w:rsidR="00FD3071" w:rsidRPr="00FD3071" w:rsidRDefault="00FD3071" w:rsidP="00FD30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FD3071">
        <w:rPr>
          <w:rFonts w:ascii="Times New Roman" w:hAnsi="Times New Roman" w:cs="Times New Roman"/>
          <w:sz w:val="24"/>
          <w:szCs w:val="24"/>
        </w:rPr>
        <w:t>Visi Šalčininkų rajono savivaldybės tarybos sprendimų projektai skelbiami tinklalapio www.salcininkai.lt skyriuje Teisinė informacija. Norminiai teisės aktų projektai skelbiami Teisės aktų informacinėje sistemoje (TAIS).</w:t>
      </w:r>
    </w:p>
    <w:sectPr w:rsidR="00FD3071" w:rsidRPr="00FD307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221C2C"/>
    <w:multiLevelType w:val="hybridMultilevel"/>
    <w:tmpl w:val="D9AA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71"/>
    <w:rsid w:val="004F160B"/>
    <w:rsid w:val="008C6F6F"/>
    <w:rsid w:val="00FD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2CA7E-B5A4-42C0-B263-5DFAB09A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D3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2</cp:revision>
  <dcterms:created xsi:type="dcterms:W3CDTF">2017-02-03T06:17:00Z</dcterms:created>
  <dcterms:modified xsi:type="dcterms:W3CDTF">2017-02-03T06:29:00Z</dcterms:modified>
</cp:coreProperties>
</file>