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F81684" w14:textId="40C746FB" w:rsidR="00091D6E" w:rsidRDefault="00463CDD" w:rsidP="00463CDD">
      <w:pPr>
        <w:rPr>
          <w:lang w:val="lt-LT"/>
        </w:rPr>
      </w:pPr>
      <w:r>
        <w:rPr>
          <w:lang w:val="lt-LT"/>
        </w:rPr>
        <w:t xml:space="preserve">                                                </w:t>
      </w:r>
    </w:p>
    <w:p w14:paraId="6E834FE9" w14:textId="2D4A989F" w:rsidR="00463CDD" w:rsidRDefault="00091D6E" w:rsidP="00463CDD">
      <w:pPr>
        <w:rPr>
          <w:sz w:val="24"/>
          <w:lang w:val="lt-LT"/>
        </w:rPr>
      </w:pPr>
      <w:r>
        <w:rPr>
          <w:lang w:val="lt-LT"/>
        </w:rPr>
        <w:t xml:space="preserve">                                                    </w:t>
      </w:r>
      <w:r w:rsidR="00463CDD">
        <w:rPr>
          <w:lang w:val="lt-LT"/>
        </w:rPr>
        <w:t xml:space="preserve">                                                                        </w:t>
      </w:r>
      <w:r w:rsidR="00463CDD">
        <w:rPr>
          <w:sz w:val="24"/>
          <w:lang w:val="lt-LT"/>
        </w:rPr>
        <w:t>PATVIRTINTA</w:t>
      </w:r>
    </w:p>
    <w:p w14:paraId="39DF938F" w14:textId="77777777" w:rsidR="004B455C" w:rsidRDefault="00463CDD" w:rsidP="00463CDD">
      <w:pPr>
        <w:rPr>
          <w:sz w:val="24"/>
          <w:lang w:val="lt-LT"/>
        </w:rPr>
      </w:pPr>
      <w:r>
        <w:rPr>
          <w:sz w:val="24"/>
          <w:lang w:val="lt-LT"/>
        </w:rPr>
        <w:t xml:space="preserve">                                                                                                        </w:t>
      </w:r>
      <w:r w:rsidR="004B455C">
        <w:rPr>
          <w:sz w:val="24"/>
          <w:lang w:val="lt-LT"/>
        </w:rPr>
        <w:t xml:space="preserve">Šalčininkų rajono </w:t>
      </w:r>
    </w:p>
    <w:p w14:paraId="6E834FEA" w14:textId="3709F1C9" w:rsidR="00463CDD" w:rsidRDefault="004B455C" w:rsidP="00463CDD">
      <w:pPr>
        <w:rPr>
          <w:sz w:val="24"/>
          <w:lang w:val="lt-LT"/>
        </w:rPr>
      </w:pPr>
      <w:r>
        <w:rPr>
          <w:sz w:val="24"/>
          <w:lang w:val="lt-LT"/>
        </w:rPr>
        <w:t xml:space="preserve">                                                                                                        </w:t>
      </w:r>
      <w:r w:rsidR="00463CDD">
        <w:rPr>
          <w:sz w:val="24"/>
          <w:lang w:val="lt-LT"/>
        </w:rPr>
        <w:t>savivaldybės mero</w:t>
      </w:r>
    </w:p>
    <w:p w14:paraId="6E834FEB" w14:textId="45832B19" w:rsidR="00463CDD" w:rsidRDefault="00463CDD" w:rsidP="00463CDD">
      <w:pPr>
        <w:rPr>
          <w:sz w:val="24"/>
          <w:lang w:val="lt-LT"/>
        </w:rPr>
      </w:pPr>
      <w:r>
        <w:rPr>
          <w:sz w:val="24"/>
          <w:lang w:val="lt-LT"/>
        </w:rPr>
        <w:t xml:space="preserve">                                                                                                        </w:t>
      </w:r>
      <w:r w:rsidR="00133D48">
        <w:rPr>
          <w:sz w:val="24"/>
          <w:lang w:val="lt-LT"/>
        </w:rPr>
        <w:t>2017</w:t>
      </w:r>
      <w:r>
        <w:rPr>
          <w:sz w:val="24"/>
          <w:lang w:val="lt-LT"/>
        </w:rPr>
        <w:t xml:space="preserve"> m.</w:t>
      </w:r>
      <w:r w:rsidR="00030067">
        <w:rPr>
          <w:sz w:val="24"/>
          <w:lang w:val="lt-LT"/>
        </w:rPr>
        <w:t xml:space="preserve"> </w:t>
      </w:r>
      <w:r w:rsidR="00981762">
        <w:rPr>
          <w:sz w:val="24"/>
          <w:lang w:val="lt-LT"/>
        </w:rPr>
        <w:t xml:space="preserve">liepos </w:t>
      </w:r>
      <w:r w:rsidR="00887C34">
        <w:rPr>
          <w:sz w:val="24"/>
          <w:lang w:val="lt-LT"/>
        </w:rPr>
        <w:t>7</w:t>
      </w:r>
      <w:r w:rsidR="00AA7FA6">
        <w:rPr>
          <w:sz w:val="24"/>
          <w:lang w:val="lt-LT"/>
        </w:rPr>
        <w:t xml:space="preserve"> </w:t>
      </w:r>
      <w:r>
        <w:rPr>
          <w:sz w:val="24"/>
          <w:lang w:val="lt-LT"/>
        </w:rPr>
        <w:t xml:space="preserve">d.                                                                                                                                                                                                                                                   </w:t>
      </w:r>
    </w:p>
    <w:p w14:paraId="6E834FEC" w14:textId="4822E8CC" w:rsidR="00463CDD" w:rsidRDefault="00463CDD" w:rsidP="00463CDD">
      <w:pPr>
        <w:rPr>
          <w:sz w:val="24"/>
          <w:lang w:val="lt-LT"/>
        </w:rPr>
      </w:pPr>
      <w:r>
        <w:rPr>
          <w:sz w:val="24"/>
          <w:lang w:val="lt-LT"/>
        </w:rPr>
        <w:t xml:space="preserve">                                                                                                        potvarkiu  Nr</w:t>
      </w:r>
      <w:r w:rsidR="00AA7FA6">
        <w:rPr>
          <w:sz w:val="24"/>
          <w:lang w:val="lt-LT"/>
        </w:rPr>
        <w:t xml:space="preserve">. </w:t>
      </w:r>
      <w:r w:rsidR="00887C34">
        <w:rPr>
          <w:sz w:val="24"/>
          <w:lang w:val="lt-LT"/>
        </w:rPr>
        <w:t>MPV-48</w:t>
      </w:r>
      <w:bookmarkStart w:id="0" w:name="_GoBack"/>
      <w:bookmarkEnd w:id="0"/>
      <w:r w:rsidR="00AA7FA6">
        <w:rPr>
          <w:sz w:val="24"/>
          <w:lang w:val="lt-LT"/>
        </w:rPr>
        <w:t xml:space="preserve">                                                                                                                                                                                               </w:t>
      </w:r>
    </w:p>
    <w:p w14:paraId="6E834FED" w14:textId="77777777" w:rsidR="00463CDD" w:rsidRDefault="00463CDD" w:rsidP="00463CDD">
      <w:pPr>
        <w:rPr>
          <w:sz w:val="24"/>
          <w:lang w:val="lt-LT"/>
        </w:rPr>
      </w:pPr>
      <w:r>
        <w:rPr>
          <w:sz w:val="24"/>
          <w:lang w:val="lt-LT"/>
        </w:rPr>
        <w:t xml:space="preserve">                                                                                                     </w:t>
      </w:r>
    </w:p>
    <w:p w14:paraId="6E834FEE" w14:textId="77777777" w:rsidR="00463CDD" w:rsidRDefault="00463CDD" w:rsidP="00463CDD">
      <w:pPr>
        <w:rPr>
          <w:sz w:val="24"/>
          <w:lang w:val="lt-LT"/>
        </w:rPr>
      </w:pPr>
    </w:p>
    <w:p w14:paraId="6E834FEF" w14:textId="47560A76" w:rsidR="00463CDD" w:rsidRDefault="004B455C" w:rsidP="00463CDD">
      <w:pPr>
        <w:pStyle w:val="Antrat3"/>
      </w:pPr>
      <w:r>
        <w:t>ŠALČININKŲ STANISLAVO MONIUŠKOS MENŲ MOKYKLOS</w:t>
      </w:r>
      <w:r w:rsidR="00463CDD">
        <w:t xml:space="preserve"> DIREKTORIAUS</w:t>
      </w:r>
    </w:p>
    <w:p w14:paraId="6E834FF0" w14:textId="77777777" w:rsidR="00463CDD" w:rsidRDefault="00463CDD" w:rsidP="00463CDD">
      <w:pPr>
        <w:pStyle w:val="Antrat3"/>
      </w:pPr>
      <w:r>
        <w:t xml:space="preserve"> PAREIGYBĖS APRAŠYMAS</w:t>
      </w:r>
    </w:p>
    <w:p w14:paraId="6E834FF1" w14:textId="77777777" w:rsidR="00463CDD" w:rsidRDefault="00463CDD" w:rsidP="00463CDD">
      <w:pPr>
        <w:pStyle w:val="Antrat3"/>
      </w:pPr>
      <w:r>
        <w:t xml:space="preserve"> </w:t>
      </w:r>
    </w:p>
    <w:p w14:paraId="6E834FF2" w14:textId="7DA9990A" w:rsidR="00463CDD" w:rsidRDefault="004B455C" w:rsidP="00C210A8">
      <w:pPr>
        <w:pStyle w:val="Antrat1"/>
        <w:numPr>
          <w:ilvl w:val="0"/>
          <w:numId w:val="3"/>
        </w:numPr>
        <w:ind w:left="3402" w:hanging="282"/>
        <w:rPr>
          <w:b/>
        </w:rPr>
      </w:pPr>
      <w:r>
        <w:rPr>
          <w:b/>
        </w:rPr>
        <w:t>PAREIGYBĖ</w:t>
      </w:r>
    </w:p>
    <w:p w14:paraId="6E834FF3" w14:textId="77777777" w:rsidR="00463CDD" w:rsidRPr="00463CDD" w:rsidRDefault="00463CDD" w:rsidP="00463CDD">
      <w:pPr>
        <w:rPr>
          <w:lang w:val="lt-LT"/>
        </w:rPr>
      </w:pPr>
    </w:p>
    <w:p w14:paraId="6E834FF4" w14:textId="79266551" w:rsidR="00463CDD" w:rsidRDefault="00463CDD" w:rsidP="000A2F7D">
      <w:pPr>
        <w:ind w:firstLine="567"/>
        <w:jc w:val="both"/>
        <w:rPr>
          <w:sz w:val="24"/>
          <w:lang w:val="lt-LT"/>
        </w:rPr>
      </w:pPr>
      <w:r>
        <w:rPr>
          <w:sz w:val="24"/>
          <w:lang w:val="lt-LT"/>
        </w:rPr>
        <w:t>1. Š</w:t>
      </w:r>
      <w:r w:rsidR="004B455C">
        <w:rPr>
          <w:sz w:val="24"/>
          <w:lang w:val="lt-LT"/>
        </w:rPr>
        <w:t xml:space="preserve">alčininkų </w:t>
      </w:r>
      <w:proofErr w:type="spellStart"/>
      <w:r w:rsidR="004B455C">
        <w:rPr>
          <w:sz w:val="24"/>
          <w:lang w:val="lt-LT"/>
        </w:rPr>
        <w:t>Stanislavo</w:t>
      </w:r>
      <w:proofErr w:type="spellEnd"/>
      <w:r w:rsidR="004B455C">
        <w:rPr>
          <w:sz w:val="24"/>
          <w:lang w:val="lt-LT"/>
        </w:rPr>
        <w:t xml:space="preserve"> Moniuškos menų mokyklos </w:t>
      </w:r>
      <w:r>
        <w:rPr>
          <w:sz w:val="24"/>
          <w:lang w:val="lt-LT"/>
        </w:rPr>
        <w:t xml:space="preserve">(toliau – </w:t>
      </w:r>
      <w:r w:rsidR="004B455C">
        <w:rPr>
          <w:sz w:val="24"/>
          <w:lang w:val="lt-LT"/>
        </w:rPr>
        <w:t>Mokykl</w:t>
      </w:r>
      <w:r w:rsidR="00257D66">
        <w:rPr>
          <w:sz w:val="24"/>
          <w:lang w:val="lt-LT"/>
        </w:rPr>
        <w:t>a</w:t>
      </w:r>
      <w:r>
        <w:rPr>
          <w:sz w:val="24"/>
          <w:lang w:val="lt-LT"/>
        </w:rPr>
        <w:t>) direktorius (toliau – Direktorius)</w:t>
      </w:r>
      <w:r w:rsidR="00257D66">
        <w:rPr>
          <w:sz w:val="24"/>
          <w:lang w:val="lt-LT"/>
        </w:rPr>
        <w:t xml:space="preserve"> yra darbuotojas, dirbantis pagal darbo sutartį. </w:t>
      </w:r>
    </w:p>
    <w:p w14:paraId="6E834FF5" w14:textId="0E139845" w:rsidR="00463CDD" w:rsidRDefault="00463CDD" w:rsidP="000A2F7D">
      <w:pPr>
        <w:tabs>
          <w:tab w:val="left" w:pos="709"/>
        </w:tabs>
        <w:ind w:firstLine="567"/>
        <w:jc w:val="both"/>
        <w:rPr>
          <w:sz w:val="24"/>
          <w:lang w:val="lt-LT"/>
        </w:rPr>
      </w:pPr>
      <w:r>
        <w:rPr>
          <w:sz w:val="24"/>
          <w:lang w:val="lt-LT"/>
        </w:rPr>
        <w:t>2. Direktorius</w:t>
      </w:r>
      <w:r w:rsidR="00573599">
        <w:rPr>
          <w:sz w:val="24"/>
          <w:lang w:val="lt-LT"/>
        </w:rPr>
        <w:t xml:space="preserve"> savo darbe</w:t>
      </w:r>
      <w:r>
        <w:rPr>
          <w:sz w:val="24"/>
          <w:lang w:val="lt-LT"/>
        </w:rPr>
        <w:t xml:space="preserve"> vadovau</w:t>
      </w:r>
      <w:r w:rsidR="00257D66">
        <w:rPr>
          <w:sz w:val="24"/>
          <w:lang w:val="lt-LT"/>
        </w:rPr>
        <w:t>ja</w:t>
      </w:r>
      <w:r>
        <w:rPr>
          <w:sz w:val="24"/>
          <w:lang w:val="lt-LT"/>
        </w:rPr>
        <w:t>s</w:t>
      </w:r>
      <w:r w:rsidR="00257D66">
        <w:rPr>
          <w:sz w:val="24"/>
          <w:lang w:val="lt-LT"/>
        </w:rPr>
        <w:t>i</w:t>
      </w:r>
      <w:r>
        <w:rPr>
          <w:sz w:val="24"/>
          <w:lang w:val="lt-LT"/>
        </w:rPr>
        <w:t xml:space="preserve"> Lietuvos Respublikos įstatymais, Vyriausybės nutarimais, švietimo ir mokslo ministro įsakymais,</w:t>
      </w:r>
      <w:r w:rsidR="00497932">
        <w:rPr>
          <w:sz w:val="24"/>
          <w:lang w:val="lt-LT"/>
        </w:rPr>
        <w:t xml:space="preserve"> kitais norminiais teisės aktais, Šalčininkų rajono </w:t>
      </w:r>
      <w:r>
        <w:rPr>
          <w:sz w:val="24"/>
          <w:lang w:val="lt-LT"/>
        </w:rPr>
        <w:t xml:space="preserve">savivaldybės (toliau – Savivaldybė) tarybos sprendimais, Savivaldybės administracijos direktoriaus, Savivaldybės administracijos Švietimo ir sporto </w:t>
      </w:r>
      <w:r w:rsidR="00497932">
        <w:rPr>
          <w:sz w:val="24"/>
          <w:lang w:val="lt-LT"/>
        </w:rPr>
        <w:t>skyriaus vedėjo</w:t>
      </w:r>
      <w:r>
        <w:rPr>
          <w:sz w:val="24"/>
          <w:lang w:val="lt-LT"/>
        </w:rPr>
        <w:t xml:space="preserve"> įsakymais</w:t>
      </w:r>
      <w:r w:rsidR="00497932">
        <w:rPr>
          <w:sz w:val="24"/>
          <w:lang w:val="lt-LT"/>
        </w:rPr>
        <w:t>,  Mokyklos nuostatais ir šiuo pareigybės aprašymu.</w:t>
      </w:r>
    </w:p>
    <w:p w14:paraId="3F49D559" w14:textId="00DA4BCC" w:rsidR="00D41CEC" w:rsidRDefault="00D41CEC" w:rsidP="000A2F7D">
      <w:pPr>
        <w:tabs>
          <w:tab w:val="left" w:pos="709"/>
        </w:tabs>
        <w:ind w:firstLine="567"/>
        <w:jc w:val="both"/>
        <w:rPr>
          <w:sz w:val="24"/>
          <w:lang w:val="lt-LT"/>
        </w:rPr>
      </w:pPr>
      <w:r>
        <w:rPr>
          <w:sz w:val="24"/>
          <w:lang w:val="lt-LT"/>
        </w:rPr>
        <w:t>3.</w:t>
      </w:r>
      <w:r w:rsidRPr="00573599">
        <w:rPr>
          <w:lang w:val="lt-LT"/>
        </w:rPr>
        <w:t xml:space="preserve"> </w:t>
      </w:r>
      <w:r w:rsidRPr="00D41CEC">
        <w:rPr>
          <w:sz w:val="24"/>
          <w:lang w:val="lt-LT"/>
        </w:rPr>
        <w:t xml:space="preserve">Direktorių skiria į pareigas ir atleidžia iš jų, nustato jo tarnybinį atlyginimą, taiko skatinimo priemones ir skiria drausmines nuobaudas </w:t>
      </w:r>
      <w:r w:rsidR="001015AB">
        <w:rPr>
          <w:sz w:val="24"/>
          <w:lang w:val="lt-LT"/>
        </w:rPr>
        <w:t>Šalčininkų rajono savivaldybės taryba</w:t>
      </w:r>
      <w:r w:rsidRPr="00D41CEC">
        <w:rPr>
          <w:sz w:val="24"/>
          <w:lang w:val="lt-LT"/>
        </w:rPr>
        <w:t>.</w:t>
      </w:r>
    </w:p>
    <w:p w14:paraId="6E834FF6" w14:textId="0D5F1996" w:rsidR="00463CDD" w:rsidRDefault="006178B0" w:rsidP="000A2F7D">
      <w:pPr>
        <w:tabs>
          <w:tab w:val="left" w:pos="709"/>
        </w:tabs>
        <w:ind w:firstLine="567"/>
        <w:jc w:val="both"/>
        <w:rPr>
          <w:sz w:val="24"/>
          <w:lang w:val="lt-LT"/>
        </w:rPr>
      </w:pPr>
      <w:r>
        <w:rPr>
          <w:sz w:val="24"/>
          <w:lang w:val="lt-LT"/>
        </w:rPr>
        <w:t>4</w:t>
      </w:r>
      <w:r w:rsidR="00463CDD">
        <w:rPr>
          <w:sz w:val="24"/>
          <w:lang w:val="lt-LT"/>
        </w:rPr>
        <w:t xml:space="preserve">. Į </w:t>
      </w:r>
      <w:r>
        <w:rPr>
          <w:sz w:val="24"/>
          <w:lang w:val="lt-LT"/>
        </w:rPr>
        <w:t xml:space="preserve">direktoriaus </w:t>
      </w:r>
      <w:r w:rsidR="00D41CEC">
        <w:rPr>
          <w:sz w:val="24"/>
          <w:lang w:val="lt-LT"/>
        </w:rPr>
        <w:t xml:space="preserve">pareigas </w:t>
      </w:r>
      <w:r w:rsidR="00463CDD">
        <w:rPr>
          <w:sz w:val="24"/>
          <w:lang w:val="lt-LT"/>
        </w:rPr>
        <w:t>priimama atviro konkurso būdu, vadovaujantis Lietuvos Respublikos darbo kodeksu ir švietimo ir mokslo ministro 2011 m. liepos 1 d. įsakymu Nr. V-1193 patvirtintu Konkurso valstybinių ir savivaldybių švietimo įstaigų (išskyrus aukštąsias mokyklas) vadovų pareigoms eiti tvarkos aprašu</w:t>
      </w:r>
      <w:r w:rsidR="00573599">
        <w:rPr>
          <w:sz w:val="24"/>
          <w:lang w:val="lt-LT"/>
        </w:rPr>
        <w:t xml:space="preserve"> bei</w:t>
      </w:r>
      <w:r w:rsidR="00463CDD">
        <w:rPr>
          <w:sz w:val="24"/>
          <w:lang w:val="lt-LT"/>
        </w:rPr>
        <w:t xml:space="preserve"> 2011 m. liepos 1 d. įsakymu Nr. V-1194 patvirtintu Kvalifikacinių reikalavimų valstybinių ir savivaldybių švietimo įstaigų (išskyrus aukštąsias mokyklas) vadovams aprašu, sudarant neterminuotą darbo sutartį. </w:t>
      </w:r>
    </w:p>
    <w:p w14:paraId="59B0A548" w14:textId="1F2603D6" w:rsidR="00D41CEC" w:rsidRDefault="006178B0" w:rsidP="00463CDD">
      <w:pPr>
        <w:tabs>
          <w:tab w:val="left" w:pos="709"/>
        </w:tabs>
        <w:ind w:firstLine="567"/>
        <w:jc w:val="center"/>
        <w:rPr>
          <w:b/>
          <w:sz w:val="24"/>
          <w:lang w:val="lt-LT"/>
        </w:rPr>
      </w:pPr>
      <w:r>
        <w:rPr>
          <w:b/>
          <w:sz w:val="24"/>
          <w:lang w:val="lt-LT"/>
        </w:rPr>
        <w:t xml:space="preserve"> </w:t>
      </w:r>
    </w:p>
    <w:p w14:paraId="725417E8" w14:textId="77777777" w:rsidR="006178B0" w:rsidRDefault="006178B0" w:rsidP="00463CDD">
      <w:pPr>
        <w:tabs>
          <w:tab w:val="left" w:pos="709"/>
        </w:tabs>
        <w:ind w:firstLine="567"/>
        <w:jc w:val="center"/>
        <w:rPr>
          <w:b/>
          <w:sz w:val="24"/>
          <w:lang w:val="lt-LT"/>
        </w:rPr>
      </w:pPr>
    </w:p>
    <w:p w14:paraId="6E834FFB" w14:textId="1DE94FDC" w:rsidR="00463CDD" w:rsidRDefault="00D93E86" w:rsidP="00463CDD">
      <w:pPr>
        <w:tabs>
          <w:tab w:val="left" w:pos="709"/>
        </w:tabs>
        <w:ind w:firstLine="567"/>
        <w:jc w:val="center"/>
        <w:rPr>
          <w:b/>
          <w:sz w:val="24"/>
          <w:lang w:val="lt-LT"/>
        </w:rPr>
      </w:pPr>
      <w:r>
        <w:rPr>
          <w:b/>
          <w:sz w:val="24"/>
          <w:lang w:val="lt-LT"/>
        </w:rPr>
        <w:t>II</w:t>
      </w:r>
      <w:r w:rsidR="00C210A8">
        <w:rPr>
          <w:b/>
          <w:sz w:val="24"/>
          <w:lang w:val="lt-LT"/>
        </w:rPr>
        <w:t>.</w:t>
      </w:r>
      <w:r>
        <w:rPr>
          <w:b/>
          <w:sz w:val="24"/>
          <w:lang w:val="lt-LT"/>
        </w:rPr>
        <w:t xml:space="preserve"> </w:t>
      </w:r>
      <w:r w:rsidR="006046E8">
        <w:rPr>
          <w:b/>
          <w:sz w:val="24"/>
          <w:lang w:val="lt-LT"/>
        </w:rPr>
        <w:t xml:space="preserve">SPECIALŪS </w:t>
      </w:r>
      <w:r w:rsidR="00463CDD">
        <w:rPr>
          <w:b/>
          <w:sz w:val="24"/>
          <w:lang w:val="lt-LT"/>
        </w:rPr>
        <w:t>REIKALAVIMAI ASMENIUI, EINANČIAM DIREKTORIAUS PAREIGAS</w:t>
      </w:r>
    </w:p>
    <w:p w14:paraId="6E834FFC" w14:textId="77777777" w:rsidR="00463CDD" w:rsidRDefault="00463CDD" w:rsidP="00463CDD">
      <w:pPr>
        <w:tabs>
          <w:tab w:val="left" w:pos="709"/>
        </w:tabs>
        <w:ind w:firstLine="567"/>
        <w:jc w:val="both"/>
        <w:rPr>
          <w:b/>
          <w:sz w:val="24"/>
          <w:lang w:val="lt-LT"/>
        </w:rPr>
      </w:pPr>
    </w:p>
    <w:p w14:paraId="74C48630" w14:textId="02E3E429" w:rsidR="006046E8" w:rsidRPr="00887C34" w:rsidRDefault="006046E8" w:rsidP="006046E8">
      <w:pPr>
        <w:ind w:firstLine="567"/>
        <w:jc w:val="both"/>
        <w:rPr>
          <w:sz w:val="24"/>
          <w:szCs w:val="24"/>
          <w:lang w:val="de-DE"/>
        </w:rPr>
      </w:pPr>
      <w:r>
        <w:rPr>
          <w:color w:val="000000"/>
          <w:sz w:val="24"/>
          <w:szCs w:val="24"/>
          <w:lang w:val="lt-LT"/>
        </w:rPr>
        <w:t>5</w:t>
      </w:r>
      <w:r w:rsidRPr="006046E8">
        <w:rPr>
          <w:color w:val="000000"/>
          <w:sz w:val="24"/>
          <w:szCs w:val="24"/>
          <w:lang w:val="lt-LT"/>
        </w:rPr>
        <w:t>. Mokyklos direktorius turi atitikti šiuos reikalavimus:</w:t>
      </w:r>
    </w:p>
    <w:p w14:paraId="325CDF31" w14:textId="5F7BD0B5" w:rsidR="006046E8" w:rsidRPr="00887C34" w:rsidRDefault="006046E8" w:rsidP="006046E8">
      <w:pPr>
        <w:ind w:firstLine="567"/>
        <w:jc w:val="both"/>
        <w:rPr>
          <w:sz w:val="24"/>
          <w:szCs w:val="24"/>
          <w:lang w:val="de-DE"/>
        </w:rPr>
      </w:pPr>
      <w:bookmarkStart w:id="1" w:name="part_b2a76e4ee7074c1dbc1f96631d42ac9b"/>
      <w:bookmarkEnd w:id="1"/>
      <w:r>
        <w:rPr>
          <w:color w:val="000000"/>
          <w:sz w:val="24"/>
          <w:szCs w:val="24"/>
          <w:lang w:val="lt-LT"/>
        </w:rPr>
        <w:t>5</w:t>
      </w:r>
      <w:r w:rsidRPr="006046E8">
        <w:rPr>
          <w:color w:val="000000"/>
          <w:sz w:val="24"/>
          <w:szCs w:val="24"/>
          <w:lang w:val="lt-LT"/>
        </w:rPr>
        <w:t>.1. turėti ne žemesnį kaip aukštąjį koleginį, aukštesnįjį, įgytą iki 2009 metų, ar specialųjį vidurinį, įgytą iki 1995 metų, išsilavinimą;</w:t>
      </w:r>
    </w:p>
    <w:p w14:paraId="2FEB291A" w14:textId="7AD801B2" w:rsidR="006046E8" w:rsidRPr="00887C34" w:rsidRDefault="006046E8" w:rsidP="006046E8">
      <w:pPr>
        <w:ind w:firstLine="567"/>
        <w:jc w:val="both"/>
        <w:rPr>
          <w:sz w:val="24"/>
          <w:szCs w:val="24"/>
          <w:lang w:val="de-DE"/>
        </w:rPr>
      </w:pPr>
      <w:bookmarkStart w:id="2" w:name="part_ba99b9462a4549ceb97eca195b823ca0"/>
      <w:bookmarkEnd w:id="2"/>
      <w:r>
        <w:rPr>
          <w:color w:val="000000"/>
          <w:sz w:val="24"/>
          <w:szCs w:val="24"/>
          <w:lang w:val="lt-LT"/>
        </w:rPr>
        <w:t>5</w:t>
      </w:r>
      <w:r w:rsidRPr="006046E8">
        <w:rPr>
          <w:color w:val="000000"/>
          <w:sz w:val="24"/>
          <w:szCs w:val="24"/>
          <w:lang w:val="lt-LT"/>
        </w:rPr>
        <w:t>.2. atitikti bent vieną iš šių reikalavimų:</w:t>
      </w:r>
    </w:p>
    <w:p w14:paraId="6B949D2A" w14:textId="04FCF7DA" w:rsidR="006046E8" w:rsidRPr="00887C34" w:rsidRDefault="006046E8" w:rsidP="006046E8">
      <w:pPr>
        <w:ind w:firstLine="567"/>
        <w:jc w:val="both"/>
        <w:rPr>
          <w:sz w:val="24"/>
          <w:szCs w:val="24"/>
          <w:lang w:val="de-DE"/>
        </w:rPr>
      </w:pPr>
      <w:bookmarkStart w:id="3" w:name="part_cd75e969d6714a199160eb12a60286dd"/>
      <w:bookmarkEnd w:id="3"/>
      <w:r>
        <w:rPr>
          <w:color w:val="000000"/>
          <w:sz w:val="24"/>
          <w:szCs w:val="24"/>
          <w:lang w:val="lt-LT"/>
        </w:rPr>
        <w:t>5</w:t>
      </w:r>
      <w:r w:rsidRPr="006046E8">
        <w:rPr>
          <w:color w:val="000000"/>
          <w:sz w:val="24"/>
          <w:szCs w:val="24"/>
          <w:lang w:val="lt-LT"/>
        </w:rPr>
        <w:t xml:space="preserve">.2.1. turėti pedagogo kvalifikaciją ir ne mažesnį kaip 3 metų pedagoginio darbo stažą; </w:t>
      </w:r>
    </w:p>
    <w:p w14:paraId="3F5E427A" w14:textId="2B6C5A38" w:rsidR="006046E8" w:rsidRPr="00887C34" w:rsidRDefault="006046E8" w:rsidP="006046E8">
      <w:pPr>
        <w:ind w:firstLine="567"/>
        <w:jc w:val="both"/>
        <w:rPr>
          <w:sz w:val="24"/>
          <w:szCs w:val="24"/>
          <w:lang w:val="de-DE"/>
        </w:rPr>
      </w:pPr>
      <w:bookmarkStart w:id="4" w:name="part_3efb245bd2ea40aa9613865f8aacf0a1"/>
      <w:bookmarkEnd w:id="4"/>
      <w:r>
        <w:rPr>
          <w:color w:val="000000"/>
          <w:sz w:val="24"/>
          <w:szCs w:val="24"/>
          <w:lang w:val="lt-LT"/>
        </w:rPr>
        <w:t>5</w:t>
      </w:r>
      <w:r w:rsidRPr="006046E8">
        <w:rPr>
          <w:color w:val="000000"/>
          <w:sz w:val="24"/>
          <w:szCs w:val="24"/>
          <w:lang w:val="lt-LT"/>
        </w:rPr>
        <w:t>.2.2. turėti magistro laipsnį, pedagogo kvalifikaciją ir ne mažesnį kaip 2 metų pedagoginio darbo stažą;</w:t>
      </w:r>
    </w:p>
    <w:p w14:paraId="1E2923A8" w14:textId="6323325D" w:rsidR="006046E8" w:rsidRPr="00887C34" w:rsidRDefault="006046E8" w:rsidP="006046E8">
      <w:pPr>
        <w:ind w:firstLine="567"/>
        <w:jc w:val="both"/>
        <w:rPr>
          <w:sz w:val="24"/>
          <w:szCs w:val="24"/>
          <w:lang w:val="de-DE"/>
        </w:rPr>
      </w:pPr>
      <w:bookmarkStart w:id="5" w:name="part_73bf7ee507824bccb9383ec8f96baa45"/>
      <w:bookmarkEnd w:id="5"/>
      <w:r>
        <w:rPr>
          <w:sz w:val="24"/>
          <w:szCs w:val="24"/>
          <w:lang w:val="lt-LT"/>
        </w:rPr>
        <w:t>5</w:t>
      </w:r>
      <w:r w:rsidRPr="006046E8">
        <w:rPr>
          <w:sz w:val="24"/>
          <w:szCs w:val="24"/>
          <w:lang w:val="lt-LT"/>
        </w:rPr>
        <w:t xml:space="preserve">.2.3. turėti ne mažesnę kaip 3 metų profesinės veiklos, kuri atitinka VI ar aukštesnį kvalifikacijų lygį pagal Lietuvos kvalifikacijų sandaros aprašą, patvirtintą Lietuvos Respublikos Vyriausybės 2010 m. gegužės 4 d. nutarimu Nr. 535, patirtį ir švietimo vadybos kvalifikacinį laipsnį; </w:t>
      </w:r>
    </w:p>
    <w:p w14:paraId="2B4995A3" w14:textId="2822F3E5" w:rsidR="006046E8" w:rsidRDefault="006046E8" w:rsidP="006046E8">
      <w:pPr>
        <w:ind w:firstLine="567"/>
        <w:jc w:val="both"/>
        <w:rPr>
          <w:color w:val="000000"/>
          <w:sz w:val="24"/>
          <w:szCs w:val="24"/>
          <w:lang w:val="lt-LT"/>
        </w:rPr>
      </w:pPr>
      <w:bookmarkStart w:id="6" w:name="part_28bc23b180394f02b2555c0455166110"/>
      <w:bookmarkEnd w:id="6"/>
      <w:r>
        <w:rPr>
          <w:color w:val="000000"/>
          <w:sz w:val="24"/>
          <w:szCs w:val="24"/>
          <w:lang w:val="lt-LT"/>
        </w:rPr>
        <w:t>5</w:t>
      </w:r>
      <w:r w:rsidRPr="006046E8">
        <w:rPr>
          <w:color w:val="000000"/>
          <w:sz w:val="24"/>
          <w:szCs w:val="24"/>
          <w:lang w:val="lt-LT"/>
        </w:rPr>
        <w:t xml:space="preserve">.2.4. švietimo ir mokslo ministro nustatyta tvarka būti išklausęs pedagoginių ir psichologinių žinių kursą, turėti 2 metų pedagoginio darbo stažą arba 2 metų profesinės veiklos, kuri atitinka neformaliojo vaikų švietimo mokyklos vykdomų programų sritį, patirtį; </w:t>
      </w:r>
    </w:p>
    <w:p w14:paraId="0E8FAF4F" w14:textId="5146A1E4" w:rsidR="006046E8" w:rsidRDefault="00952FD2" w:rsidP="006046E8">
      <w:pPr>
        <w:ind w:firstLine="567"/>
        <w:jc w:val="both"/>
        <w:rPr>
          <w:sz w:val="24"/>
          <w:szCs w:val="24"/>
          <w:lang w:val="lt-LT"/>
        </w:rPr>
      </w:pPr>
      <w:r w:rsidRPr="00573599">
        <w:rPr>
          <w:sz w:val="24"/>
          <w:szCs w:val="24"/>
          <w:lang w:val="lt-LT"/>
        </w:rPr>
        <w:t>5.3.</w:t>
      </w:r>
      <w:r w:rsidRPr="00952FD2">
        <w:rPr>
          <w:sz w:val="24"/>
          <w:lang w:val="lt-LT"/>
        </w:rPr>
        <w:t xml:space="preserve"> </w:t>
      </w:r>
      <w:r w:rsidR="00531265">
        <w:rPr>
          <w:sz w:val="24"/>
          <w:lang w:val="lt-LT"/>
        </w:rPr>
        <w:t xml:space="preserve">turėti </w:t>
      </w:r>
      <w:r w:rsidR="00531265" w:rsidRPr="00531265">
        <w:rPr>
          <w:sz w:val="24"/>
          <w:lang w:val="lt-LT"/>
        </w:rPr>
        <w:t>vadovavimo švietimo įstaigai kompetencij</w:t>
      </w:r>
      <w:r w:rsidR="00531265">
        <w:rPr>
          <w:sz w:val="24"/>
          <w:lang w:val="lt-LT"/>
        </w:rPr>
        <w:t>as, nustatytas</w:t>
      </w:r>
      <w:r w:rsidR="00531265" w:rsidRPr="00573599">
        <w:rPr>
          <w:lang w:val="lt-LT"/>
        </w:rPr>
        <w:t xml:space="preserve"> </w:t>
      </w:r>
      <w:r w:rsidR="00531265" w:rsidRPr="00531265">
        <w:rPr>
          <w:sz w:val="24"/>
          <w:lang w:val="lt-LT"/>
        </w:rPr>
        <w:t>Lietuvos Respublikos švietimo ir mokslo ministro 2011m. liepos 1 d. įsakymu Nr. V-1194</w:t>
      </w:r>
      <w:r w:rsidR="00531265">
        <w:rPr>
          <w:sz w:val="24"/>
          <w:lang w:val="lt-LT"/>
        </w:rPr>
        <w:t xml:space="preserve"> patvirtintame</w:t>
      </w:r>
      <w:r w:rsidR="00531265" w:rsidRPr="00531265">
        <w:rPr>
          <w:sz w:val="24"/>
          <w:lang w:val="lt-LT"/>
        </w:rPr>
        <w:t xml:space="preserve"> </w:t>
      </w:r>
      <w:r w:rsidRPr="00576FFC">
        <w:rPr>
          <w:sz w:val="24"/>
          <w:lang w:val="lt-LT"/>
        </w:rPr>
        <w:t>Kvalifikacinių reikalavimų</w:t>
      </w:r>
      <w:r w:rsidRPr="00576FFC">
        <w:rPr>
          <w:lang w:val="lt-LT"/>
        </w:rPr>
        <w:t xml:space="preserve"> </w:t>
      </w:r>
      <w:r w:rsidRPr="00576FFC">
        <w:rPr>
          <w:sz w:val="24"/>
          <w:lang w:val="lt-LT"/>
        </w:rPr>
        <w:t>valstybinių ir savivaldybių švietimo įstaigų (išskyrus aukštąsias mokyklas) vadovams aprašo</w:t>
      </w:r>
      <w:r>
        <w:rPr>
          <w:sz w:val="24"/>
          <w:lang w:val="lt-LT"/>
        </w:rPr>
        <w:t xml:space="preserve">, patvirtinto </w:t>
      </w:r>
      <w:r w:rsidRPr="00576FFC">
        <w:rPr>
          <w:sz w:val="24"/>
          <w:lang w:val="lt-LT"/>
        </w:rPr>
        <w:t xml:space="preserve"> 5 punkt</w:t>
      </w:r>
      <w:r w:rsidR="00531265">
        <w:rPr>
          <w:sz w:val="24"/>
          <w:lang w:val="lt-LT"/>
        </w:rPr>
        <w:t>e;</w:t>
      </w:r>
      <w:r w:rsidRPr="00573599">
        <w:rPr>
          <w:sz w:val="24"/>
          <w:szCs w:val="24"/>
          <w:lang w:val="lt-LT"/>
        </w:rPr>
        <w:t xml:space="preserve">  </w:t>
      </w:r>
    </w:p>
    <w:p w14:paraId="769524AD" w14:textId="696E0A71" w:rsidR="006046E8" w:rsidRPr="00573599" w:rsidRDefault="00952FD2" w:rsidP="006046E8">
      <w:pPr>
        <w:ind w:firstLine="567"/>
        <w:jc w:val="both"/>
        <w:rPr>
          <w:sz w:val="24"/>
          <w:szCs w:val="24"/>
          <w:lang w:val="lt-LT"/>
        </w:rPr>
      </w:pPr>
      <w:bookmarkStart w:id="7" w:name="part_6c6b3ef919444ec08f4ac0a6d8e4bc3b"/>
      <w:bookmarkStart w:id="8" w:name="part_ed0d2b12a29f436ebd36b18f6ed6514e"/>
      <w:bookmarkEnd w:id="7"/>
      <w:bookmarkEnd w:id="8"/>
      <w:r>
        <w:rPr>
          <w:color w:val="000000"/>
          <w:sz w:val="24"/>
          <w:szCs w:val="24"/>
          <w:lang w:val="lt-LT"/>
        </w:rPr>
        <w:lastRenderedPageBreak/>
        <w:t>5</w:t>
      </w:r>
      <w:r w:rsidR="006046E8" w:rsidRPr="006046E8">
        <w:rPr>
          <w:color w:val="000000"/>
          <w:sz w:val="24"/>
          <w:szCs w:val="24"/>
          <w:lang w:val="lt-LT"/>
        </w:rPr>
        <w:t>.4. turėti ne mažesnę kaip vienų metų vadovavimo asmenų grupei (grupėms) patirtį;</w:t>
      </w:r>
    </w:p>
    <w:p w14:paraId="52ACEC12" w14:textId="10C432F0" w:rsidR="006046E8" w:rsidRPr="00573599" w:rsidRDefault="00952FD2" w:rsidP="006046E8">
      <w:pPr>
        <w:ind w:firstLine="567"/>
        <w:jc w:val="both"/>
        <w:rPr>
          <w:sz w:val="24"/>
          <w:szCs w:val="24"/>
          <w:lang w:val="lt-LT"/>
        </w:rPr>
      </w:pPr>
      <w:bookmarkStart w:id="9" w:name="part_fc2c2632f8654c98a6427778a491f9ce"/>
      <w:bookmarkEnd w:id="9"/>
      <w:r>
        <w:rPr>
          <w:color w:val="000000"/>
          <w:sz w:val="24"/>
          <w:szCs w:val="24"/>
          <w:lang w:val="lt-LT"/>
        </w:rPr>
        <w:t>5</w:t>
      </w:r>
      <w:r w:rsidR="006046E8" w:rsidRPr="006046E8">
        <w:rPr>
          <w:color w:val="000000"/>
          <w:sz w:val="24"/>
          <w:szCs w:val="24"/>
          <w:lang w:val="lt-LT"/>
        </w:rPr>
        <w:t xml:space="preserve">.5. </w:t>
      </w:r>
      <w:r w:rsidR="00B15402">
        <w:rPr>
          <w:color w:val="000000"/>
          <w:sz w:val="24"/>
          <w:szCs w:val="24"/>
          <w:lang w:val="lt-LT"/>
        </w:rPr>
        <w:t xml:space="preserve">turėti </w:t>
      </w:r>
      <w:r w:rsidR="00B15402" w:rsidRPr="00B15402">
        <w:rPr>
          <w:color w:val="000000"/>
          <w:sz w:val="24"/>
          <w:szCs w:val="24"/>
          <w:lang w:val="lt-LT"/>
        </w:rPr>
        <w:t>bazinę kompiuterinio raštingumo kvalifikaciją</w:t>
      </w:r>
      <w:r w:rsidR="006046E8" w:rsidRPr="006046E8">
        <w:rPr>
          <w:color w:val="000000"/>
          <w:sz w:val="24"/>
          <w:szCs w:val="24"/>
          <w:lang w:val="lt-LT"/>
        </w:rPr>
        <w:t xml:space="preserve">; </w:t>
      </w:r>
    </w:p>
    <w:p w14:paraId="4EE945AE" w14:textId="7E5A9027" w:rsidR="006046E8" w:rsidRPr="00573599" w:rsidRDefault="00952FD2" w:rsidP="006046E8">
      <w:pPr>
        <w:ind w:firstLine="567"/>
        <w:jc w:val="both"/>
        <w:rPr>
          <w:sz w:val="24"/>
          <w:szCs w:val="24"/>
          <w:lang w:val="lt-LT"/>
        </w:rPr>
      </w:pPr>
      <w:bookmarkStart w:id="10" w:name="part_fb217489d4f046cfad84257e574753e3"/>
      <w:bookmarkEnd w:id="10"/>
      <w:r>
        <w:rPr>
          <w:sz w:val="24"/>
          <w:szCs w:val="24"/>
          <w:lang w:val="lt-LT"/>
        </w:rPr>
        <w:t>5</w:t>
      </w:r>
      <w:r w:rsidR="006046E8" w:rsidRPr="006046E8">
        <w:rPr>
          <w:sz w:val="24"/>
          <w:szCs w:val="24"/>
          <w:lang w:val="lt-LT"/>
        </w:rPr>
        <w:t xml:space="preserve">.6. gerai mokėti lietuvių kalbą, jos mokėjimo lygis turi atitikti Valstybinės kalbos mokėjimo kategorijų, patvirtintų Lietuvos Respublikos Vyriausybės 2003 m. gruodžio 24 d. nutarimu Nr. 1688 „Dėl valstybinės kalbos mokėjimo kategorijų patvirtinimo ir įgyvendinimo“ reikalavimus; </w:t>
      </w:r>
    </w:p>
    <w:p w14:paraId="66230790" w14:textId="7369CA2C" w:rsidR="006046E8" w:rsidRDefault="00952FD2" w:rsidP="006046E8">
      <w:pPr>
        <w:ind w:firstLine="567"/>
        <w:jc w:val="both"/>
        <w:rPr>
          <w:color w:val="000000"/>
          <w:spacing w:val="-2"/>
          <w:sz w:val="24"/>
          <w:szCs w:val="24"/>
          <w:lang w:val="lt-LT"/>
        </w:rPr>
      </w:pPr>
      <w:bookmarkStart w:id="11" w:name="part_d15402207672428c8f7d95e19877df98"/>
      <w:bookmarkEnd w:id="11"/>
      <w:r>
        <w:rPr>
          <w:color w:val="000000"/>
          <w:spacing w:val="-2"/>
          <w:sz w:val="24"/>
          <w:szCs w:val="24"/>
          <w:lang w:val="lt-LT"/>
        </w:rPr>
        <w:t>5</w:t>
      </w:r>
      <w:r w:rsidR="006046E8" w:rsidRPr="006046E8">
        <w:rPr>
          <w:color w:val="000000"/>
          <w:spacing w:val="-2"/>
          <w:sz w:val="24"/>
          <w:szCs w:val="24"/>
          <w:lang w:val="lt-LT"/>
        </w:rPr>
        <w:t>.7. ne žemesniu kaip B1 kalbos mokėjimo lygiu (pagal Bendruosiuose Europos kalbų metmenyse nustatytą ir apibūdintą šešių kalbos mokėjimo lygių sistemą) mokėti bent vieną iš trijų Europos Sąjungos darbo kalbų (anglų, prancūzų ar vokiečių)</w:t>
      </w:r>
      <w:r w:rsidR="00084CC4">
        <w:rPr>
          <w:color w:val="000000"/>
          <w:spacing w:val="-2"/>
          <w:sz w:val="24"/>
          <w:szCs w:val="24"/>
          <w:lang w:val="lt-LT"/>
        </w:rPr>
        <w:t xml:space="preserve"> ir lenkų kalbą</w:t>
      </w:r>
      <w:r w:rsidR="006046E8" w:rsidRPr="006046E8">
        <w:rPr>
          <w:color w:val="000000"/>
          <w:spacing w:val="-2"/>
          <w:sz w:val="24"/>
          <w:szCs w:val="24"/>
          <w:lang w:val="lt-LT"/>
        </w:rPr>
        <w:t>;</w:t>
      </w:r>
    </w:p>
    <w:p w14:paraId="6E835008" w14:textId="38B8B448" w:rsidR="00463CDD" w:rsidRDefault="00952FD2" w:rsidP="00463CDD">
      <w:pPr>
        <w:tabs>
          <w:tab w:val="left" w:pos="709"/>
        </w:tabs>
        <w:ind w:firstLine="567"/>
        <w:jc w:val="both"/>
        <w:rPr>
          <w:sz w:val="24"/>
          <w:lang w:val="lt-LT"/>
        </w:rPr>
      </w:pPr>
      <w:r>
        <w:rPr>
          <w:sz w:val="24"/>
          <w:lang w:val="lt-LT"/>
        </w:rPr>
        <w:t>5</w:t>
      </w:r>
      <w:r w:rsidR="00463CDD">
        <w:rPr>
          <w:sz w:val="24"/>
          <w:lang w:val="lt-LT"/>
        </w:rPr>
        <w:t xml:space="preserve">.8. išmanyti </w:t>
      </w:r>
      <w:r w:rsidR="00564EA8">
        <w:rPr>
          <w:sz w:val="24"/>
          <w:lang w:val="lt-LT"/>
        </w:rPr>
        <w:t xml:space="preserve">neformaliojo švietimo įstaigų veiklą ir valdymą, neformaliojo </w:t>
      </w:r>
      <w:r w:rsidR="00463CDD">
        <w:rPr>
          <w:sz w:val="24"/>
          <w:lang w:val="lt-LT"/>
        </w:rPr>
        <w:t>švietimo</w:t>
      </w:r>
      <w:r w:rsidR="00564EA8">
        <w:rPr>
          <w:sz w:val="24"/>
          <w:lang w:val="lt-LT"/>
        </w:rPr>
        <w:t xml:space="preserve"> ir formalųjį švietimą papildančio ugdymo</w:t>
      </w:r>
      <w:r w:rsidR="00463CDD">
        <w:rPr>
          <w:sz w:val="24"/>
          <w:lang w:val="lt-LT"/>
        </w:rPr>
        <w:t xml:space="preserve"> organizavimo principus; </w:t>
      </w:r>
    </w:p>
    <w:p w14:paraId="6E835009" w14:textId="3FA89FFB" w:rsidR="00463CDD" w:rsidRDefault="00952FD2" w:rsidP="00463CDD">
      <w:pPr>
        <w:tabs>
          <w:tab w:val="left" w:pos="709"/>
        </w:tabs>
        <w:ind w:firstLine="567"/>
        <w:jc w:val="both"/>
        <w:rPr>
          <w:sz w:val="24"/>
          <w:lang w:val="lt-LT"/>
        </w:rPr>
      </w:pPr>
      <w:r>
        <w:rPr>
          <w:sz w:val="24"/>
          <w:lang w:val="lt-LT"/>
        </w:rPr>
        <w:t>5</w:t>
      </w:r>
      <w:r w:rsidR="00463CDD">
        <w:rPr>
          <w:sz w:val="24"/>
          <w:lang w:val="lt-LT"/>
        </w:rPr>
        <w:t xml:space="preserve">.9. </w:t>
      </w:r>
      <w:r w:rsidR="00387EC0">
        <w:rPr>
          <w:sz w:val="24"/>
          <w:lang w:val="lt-LT"/>
        </w:rPr>
        <w:t xml:space="preserve">išmanyti </w:t>
      </w:r>
      <w:r w:rsidR="00387EC0" w:rsidRPr="00387EC0">
        <w:rPr>
          <w:sz w:val="24"/>
          <w:lang w:val="lt-LT"/>
        </w:rPr>
        <w:t>darbo teisinius santykius reglamentuojančius teisės aktus,</w:t>
      </w:r>
      <w:r w:rsidR="00387EC0">
        <w:rPr>
          <w:sz w:val="24"/>
          <w:lang w:val="lt-LT"/>
        </w:rPr>
        <w:t xml:space="preserve"> </w:t>
      </w:r>
      <w:r w:rsidR="00463CDD">
        <w:rPr>
          <w:sz w:val="24"/>
          <w:lang w:val="lt-LT"/>
        </w:rPr>
        <w:t>mokėti rengti įstaigos vidaus tvarkomuosius, organizacinius dokumentus;</w:t>
      </w:r>
    </w:p>
    <w:p w14:paraId="6E83500A" w14:textId="6B7E12D5" w:rsidR="00463CDD" w:rsidRDefault="00952FD2" w:rsidP="00463CDD">
      <w:pPr>
        <w:tabs>
          <w:tab w:val="left" w:pos="709"/>
        </w:tabs>
        <w:ind w:firstLine="567"/>
        <w:jc w:val="both"/>
        <w:rPr>
          <w:sz w:val="24"/>
          <w:lang w:val="lt-LT"/>
        </w:rPr>
      </w:pPr>
      <w:r>
        <w:rPr>
          <w:sz w:val="24"/>
          <w:lang w:val="lt-LT"/>
        </w:rPr>
        <w:t>5</w:t>
      </w:r>
      <w:r w:rsidR="00463CDD">
        <w:rPr>
          <w:sz w:val="24"/>
          <w:lang w:val="lt-LT"/>
        </w:rPr>
        <w:t>.10. būti susipažin</w:t>
      </w:r>
      <w:r w:rsidR="00B15402">
        <w:rPr>
          <w:sz w:val="24"/>
          <w:lang w:val="lt-LT"/>
        </w:rPr>
        <w:t>usiam</w:t>
      </w:r>
      <w:r w:rsidR="00463CDD">
        <w:rPr>
          <w:sz w:val="24"/>
          <w:lang w:val="lt-LT"/>
        </w:rPr>
        <w:t xml:space="preserve"> su vadybos teorijomis, turėti vadybos pagrindų žinių;</w:t>
      </w:r>
    </w:p>
    <w:p w14:paraId="6E83500B" w14:textId="54EC3F6A" w:rsidR="00463CDD" w:rsidRDefault="00952FD2" w:rsidP="00463CDD">
      <w:pPr>
        <w:tabs>
          <w:tab w:val="left" w:pos="709"/>
        </w:tabs>
        <w:ind w:firstLine="567"/>
        <w:jc w:val="both"/>
        <w:rPr>
          <w:sz w:val="24"/>
          <w:lang w:val="lt-LT"/>
        </w:rPr>
      </w:pPr>
      <w:r>
        <w:rPr>
          <w:sz w:val="24"/>
          <w:lang w:val="lt-LT"/>
        </w:rPr>
        <w:t>5</w:t>
      </w:r>
      <w:r w:rsidR="00463CDD">
        <w:rPr>
          <w:sz w:val="24"/>
          <w:lang w:val="lt-LT"/>
        </w:rPr>
        <w:t>.11. gerai išmanyti šiuolaikinės pedagogikos ir psichologijos pagrindus, gebėti juos panaudoti savo veikloje.</w:t>
      </w:r>
    </w:p>
    <w:p w14:paraId="6E83500C" w14:textId="55022202" w:rsidR="00463CDD" w:rsidRDefault="00952FD2" w:rsidP="00463CDD">
      <w:pPr>
        <w:tabs>
          <w:tab w:val="left" w:pos="709"/>
        </w:tabs>
        <w:ind w:firstLine="567"/>
        <w:jc w:val="both"/>
        <w:rPr>
          <w:sz w:val="24"/>
          <w:lang w:val="lt-LT"/>
        </w:rPr>
      </w:pPr>
      <w:r>
        <w:rPr>
          <w:sz w:val="24"/>
          <w:lang w:val="lt-LT"/>
        </w:rPr>
        <w:t>6</w:t>
      </w:r>
      <w:r w:rsidR="00463CDD">
        <w:rPr>
          <w:sz w:val="24"/>
          <w:lang w:val="lt-LT"/>
        </w:rPr>
        <w:t xml:space="preserve">. Direktoriumi negali dirbti asmuo, kuris atitinka Lietuvos Respublikos švietimo įstatymo 48 straipsnio 8 dalies 2–7 punktuose išvardytus atvejus. </w:t>
      </w:r>
    </w:p>
    <w:p w14:paraId="6E83500D" w14:textId="77777777" w:rsidR="00463CDD" w:rsidRDefault="00463CDD" w:rsidP="00463CDD">
      <w:pPr>
        <w:tabs>
          <w:tab w:val="left" w:pos="709"/>
        </w:tabs>
        <w:ind w:firstLine="567"/>
        <w:jc w:val="both"/>
        <w:rPr>
          <w:sz w:val="24"/>
          <w:lang w:val="lt-LT"/>
        </w:rPr>
      </w:pPr>
    </w:p>
    <w:p w14:paraId="7E6F265F" w14:textId="77777777" w:rsidR="00091D6E" w:rsidRDefault="00091D6E" w:rsidP="00463CDD">
      <w:pPr>
        <w:tabs>
          <w:tab w:val="left" w:pos="709"/>
        </w:tabs>
        <w:ind w:firstLine="567"/>
        <w:jc w:val="both"/>
        <w:rPr>
          <w:sz w:val="24"/>
          <w:lang w:val="lt-LT"/>
        </w:rPr>
      </w:pPr>
    </w:p>
    <w:p w14:paraId="6E83500E" w14:textId="77777777" w:rsidR="00463CDD" w:rsidRDefault="00463CDD" w:rsidP="00463CDD">
      <w:pPr>
        <w:pStyle w:val="Antrat2"/>
        <w:tabs>
          <w:tab w:val="left" w:pos="709"/>
        </w:tabs>
        <w:ind w:firstLine="567"/>
      </w:pPr>
      <w:r>
        <w:t xml:space="preserve">            III</w:t>
      </w:r>
      <w:r w:rsidR="00C210A8">
        <w:t>.</w:t>
      </w:r>
      <w:r w:rsidR="00D93E86">
        <w:t xml:space="preserve"> </w:t>
      </w:r>
      <w:r>
        <w:t xml:space="preserve"> DIREKTORIAUS FUNKCIJOS</w:t>
      </w:r>
    </w:p>
    <w:p w14:paraId="5DF9BFF7" w14:textId="77777777" w:rsidR="001015AB" w:rsidRDefault="001015AB" w:rsidP="00463CDD">
      <w:pPr>
        <w:tabs>
          <w:tab w:val="left" w:pos="709"/>
        </w:tabs>
        <w:ind w:firstLine="567"/>
        <w:jc w:val="both"/>
        <w:rPr>
          <w:sz w:val="24"/>
          <w:lang w:val="lt-LT"/>
        </w:rPr>
      </w:pPr>
    </w:p>
    <w:p w14:paraId="18055CA7" w14:textId="77777777" w:rsidR="005900CD" w:rsidRDefault="005900CD" w:rsidP="005900CD">
      <w:pPr>
        <w:suppressAutoHyphens/>
        <w:ind w:firstLine="1276"/>
        <w:jc w:val="both"/>
        <w:rPr>
          <w:sz w:val="24"/>
          <w:szCs w:val="24"/>
          <w:lang w:val="lt-LT" w:eastAsia="ar-SA"/>
        </w:rPr>
      </w:pPr>
      <w:r w:rsidRPr="005900CD">
        <w:rPr>
          <w:sz w:val="24"/>
          <w:szCs w:val="24"/>
          <w:lang w:val="lt-LT" w:eastAsia="ar-SA"/>
        </w:rPr>
        <w:t>7. Direktorius atlieka šias funkcijas:</w:t>
      </w:r>
    </w:p>
    <w:p w14:paraId="25426FB1" w14:textId="2DCB180F" w:rsidR="005900CD" w:rsidRDefault="005900CD" w:rsidP="005900CD">
      <w:pPr>
        <w:suppressAutoHyphens/>
        <w:ind w:firstLine="1276"/>
        <w:jc w:val="both"/>
        <w:rPr>
          <w:sz w:val="24"/>
          <w:szCs w:val="24"/>
          <w:lang w:val="lt-LT" w:eastAsia="ar-SA"/>
        </w:rPr>
      </w:pPr>
      <w:r w:rsidRPr="005900CD">
        <w:rPr>
          <w:sz w:val="24"/>
          <w:szCs w:val="24"/>
          <w:lang w:val="lt-LT" w:eastAsia="ar-SA"/>
        </w:rPr>
        <w:t xml:space="preserve">7.1. vadovauja </w:t>
      </w:r>
      <w:r>
        <w:rPr>
          <w:sz w:val="24"/>
          <w:szCs w:val="24"/>
          <w:lang w:val="lt-LT" w:eastAsia="ar-SA"/>
        </w:rPr>
        <w:t>M</w:t>
      </w:r>
      <w:r w:rsidRPr="005900CD">
        <w:rPr>
          <w:sz w:val="24"/>
          <w:szCs w:val="24"/>
          <w:lang w:val="lt-LT" w:eastAsia="ar-SA"/>
        </w:rPr>
        <w:t>okyklos strateginio plano</w:t>
      </w:r>
      <w:r w:rsidR="00643C8A">
        <w:rPr>
          <w:sz w:val="24"/>
          <w:szCs w:val="24"/>
          <w:lang w:val="lt-LT" w:eastAsia="ar-SA"/>
        </w:rPr>
        <w:t>,</w:t>
      </w:r>
      <w:r w:rsidR="00643C8A" w:rsidRPr="00887C34">
        <w:rPr>
          <w:lang w:val="lt-LT"/>
        </w:rPr>
        <w:t xml:space="preserve"> </w:t>
      </w:r>
      <w:r w:rsidR="00643C8A" w:rsidRPr="00643C8A">
        <w:rPr>
          <w:sz w:val="24"/>
          <w:szCs w:val="24"/>
          <w:lang w:val="lt-LT" w:eastAsia="ar-SA"/>
        </w:rPr>
        <w:t>metinio veiklos plano</w:t>
      </w:r>
      <w:r w:rsidR="00343573">
        <w:rPr>
          <w:sz w:val="24"/>
          <w:szCs w:val="24"/>
          <w:lang w:val="lt-LT" w:eastAsia="ar-SA"/>
        </w:rPr>
        <w:t>,</w:t>
      </w:r>
      <w:r w:rsidR="00343573" w:rsidRPr="00887C34">
        <w:rPr>
          <w:lang w:val="lt-LT"/>
        </w:rPr>
        <w:t xml:space="preserve"> </w:t>
      </w:r>
      <w:r w:rsidR="00343573" w:rsidRPr="00343573">
        <w:rPr>
          <w:sz w:val="24"/>
          <w:szCs w:val="24"/>
          <w:lang w:val="lt-LT" w:eastAsia="ar-SA"/>
        </w:rPr>
        <w:t>ugdymo plano</w:t>
      </w:r>
      <w:r w:rsidRPr="005900CD">
        <w:rPr>
          <w:sz w:val="24"/>
          <w:szCs w:val="24"/>
          <w:lang w:val="lt-LT" w:eastAsia="ar-SA"/>
        </w:rPr>
        <w:t xml:space="preserve"> rengimui, tvirtina ir vadovauja j</w:t>
      </w:r>
      <w:r w:rsidR="00343573">
        <w:rPr>
          <w:sz w:val="24"/>
          <w:szCs w:val="24"/>
          <w:lang w:val="lt-LT" w:eastAsia="ar-SA"/>
        </w:rPr>
        <w:t>ų</w:t>
      </w:r>
      <w:r w:rsidRPr="005900CD">
        <w:rPr>
          <w:sz w:val="24"/>
          <w:szCs w:val="24"/>
          <w:lang w:val="lt-LT" w:eastAsia="ar-SA"/>
        </w:rPr>
        <w:t xml:space="preserve"> vykdymui;</w:t>
      </w:r>
    </w:p>
    <w:p w14:paraId="39290D41" w14:textId="0FF392ED" w:rsidR="00B0211C" w:rsidRDefault="00B0211C" w:rsidP="005900CD">
      <w:pPr>
        <w:suppressAutoHyphens/>
        <w:ind w:firstLine="1276"/>
        <w:jc w:val="both"/>
        <w:rPr>
          <w:sz w:val="24"/>
          <w:szCs w:val="24"/>
          <w:lang w:val="lt-LT" w:eastAsia="ar-SA"/>
        </w:rPr>
      </w:pPr>
      <w:r>
        <w:rPr>
          <w:sz w:val="24"/>
          <w:szCs w:val="24"/>
          <w:lang w:val="lt-LT" w:eastAsia="ar-SA"/>
        </w:rPr>
        <w:t xml:space="preserve">7.2. </w:t>
      </w:r>
      <w:r w:rsidRPr="00B0211C">
        <w:rPr>
          <w:sz w:val="24"/>
          <w:szCs w:val="24"/>
          <w:lang w:val="lt-LT" w:eastAsia="ar-SA"/>
        </w:rPr>
        <w:t xml:space="preserve">inicijuoja </w:t>
      </w:r>
      <w:r w:rsidR="00910EA3">
        <w:rPr>
          <w:sz w:val="24"/>
          <w:szCs w:val="24"/>
          <w:lang w:val="lt-LT" w:eastAsia="ar-SA"/>
        </w:rPr>
        <w:t>M</w:t>
      </w:r>
      <w:r w:rsidRPr="00B0211C">
        <w:rPr>
          <w:sz w:val="24"/>
          <w:szCs w:val="24"/>
          <w:lang w:val="lt-LT" w:eastAsia="ar-SA"/>
        </w:rPr>
        <w:t xml:space="preserve">okyklos nuostatų rengimą, teikia </w:t>
      </w:r>
      <w:r w:rsidR="00910EA3">
        <w:rPr>
          <w:sz w:val="24"/>
          <w:szCs w:val="24"/>
          <w:lang w:val="lt-LT" w:eastAsia="ar-SA"/>
        </w:rPr>
        <w:t>ju</w:t>
      </w:r>
      <w:r w:rsidRPr="00B0211C">
        <w:rPr>
          <w:sz w:val="24"/>
          <w:szCs w:val="24"/>
          <w:lang w:val="lt-LT" w:eastAsia="ar-SA"/>
        </w:rPr>
        <w:t>os tvirtinti steigėjui;</w:t>
      </w:r>
    </w:p>
    <w:p w14:paraId="390410EB" w14:textId="0E584553" w:rsidR="005900CD" w:rsidRDefault="005900CD" w:rsidP="005900CD">
      <w:pPr>
        <w:suppressAutoHyphens/>
        <w:ind w:firstLine="1276"/>
        <w:jc w:val="both"/>
        <w:rPr>
          <w:sz w:val="24"/>
          <w:szCs w:val="24"/>
          <w:lang w:val="lt-LT" w:eastAsia="ar-SA"/>
        </w:rPr>
      </w:pPr>
      <w:r>
        <w:rPr>
          <w:sz w:val="24"/>
          <w:szCs w:val="24"/>
          <w:lang w:val="lt-LT" w:eastAsia="ar-SA"/>
        </w:rPr>
        <w:t>7.</w:t>
      </w:r>
      <w:r w:rsidR="00B0211C">
        <w:rPr>
          <w:sz w:val="24"/>
          <w:szCs w:val="24"/>
          <w:lang w:val="lt-LT" w:eastAsia="ar-SA"/>
        </w:rPr>
        <w:t>3</w:t>
      </w:r>
      <w:r>
        <w:rPr>
          <w:sz w:val="24"/>
          <w:szCs w:val="24"/>
          <w:lang w:val="lt-LT" w:eastAsia="ar-SA"/>
        </w:rPr>
        <w:t>.</w:t>
      </w:r>
      <w:r w:rsidR="00343573" w:rsidRPr="00887C34">
        <w:rPr>
          <w:lang w:val="lt-LT"/>
        </w:rPr>
        <w:t xml:space="preserve"> </w:t>
      </w:r>
      <w:r w:rsidR="00CF22BC" w:rsidRPr="00CF22BC">
        <w:rPr>
          <w:sz w:val="24"/>
          <w:szCs w:val="24"/>
          <w:lang w:val="lt-LT" w:eastAsia="ar-SA"/>
        </w:rPr>
        <w:t>vykdo asignavimų valdytojo funkcijas teisės aktų nustatyta tvarka</w:t>
      </w:r>
      <w:r w:rsidR="00343573" w:rsidRPr="00343573">
        <w:rPr>
          <w:sz w:val="24"/>
          <w:szCs w:val="24"/>
          <w:lang w:val="lt-LT" w:eastAsia="ar-SA"/>
        </w:rPr>
        <w:t xml:space="preserve">, formuoja Mokyklos veiklos valdymo ir apskaitos politiką, užtikrina finansų kontrolę, atsako už </w:t>
      </w:r>
      <w:r w:rsidR="00910EA3">
        <w:rPr>
          <w:sz w:val="24"/>
          <w:szCs w:val="24"/>
          <w:lang w:val="lt-LT" w:eastAsia="ar-SA"/>
        </w:rPr>
        <w:t xml:space="preserve">ugdymo </w:t>
      </w:r>
      <w:r w:rsidR="00343573" w:rsidRPr="00343573">
        <w:rPr>
          <w:sz w:val="24"/>
          <w:szCs w:val="24"/>
          <w:lang w:val="lt-LT" w:eastAsia="ar-SA"/>
        </w:rPr>
        <w:t>programų vykdymą, Mokyklos biudžeto ir pajamų, gautų už teikiamas paslaugas, tikslingą naudojimą, teisingos buhalterinės apskaitos organizavimą, teisingų įstaigos finansinių, statistinių ataskaitų rengimą ir pateikimą teisės aktų nustatyta tvarka;</w:t>
      </w:r>
    </w:p>
    <w:p w14:paraId="455F0DB4" w14:textId="57F99068" w:rsidR="00910EA3" w:rsidRDefault="00910EA3" w:rsidP="005900CD">
      <w:pPr>
        <w:suppressAutoHyphens/>
        <w:ind w:firstLine="1276"/>
        <w:jc w:val="both"/>
        <w:rPr>
          <w:sz w:val="24"/>
          <w:szCs w:val="24"/>
          <w:lang w:val="lt-LT" w:eastAsia="ar-SA"/>
        </w:rPr>
      </w:pPr>
      <w:r>
        <w:rPr>
          <w:sz w:val="24"/>
          <w:szCs w:val="24"/>
          <w:lang w:val="lt-LT" w:eastAsia="ar-SA"/>
        </w:rPr>
        <w:t xml:space="preserve">7.4. </w:t>
      </w:r>
      <w:r w:rsidR="00CC43E3">
        <w:rPr>
          <w:sz w:val="24"/>
          <w:szCs w:val="24"/>
          <w:lang w:val="lt-LT" w:eastAsia="ar-SA"/>
        </w:rPr>
        <w:t xml:space="preserve"> </w:t>
      </w:r>
      <w:r w:rsidRPr="00910EA3">
        <w:rPr>
          <w:sz w:val="24"/>
          <w:szCs w:val="24"/>
          <w:lang w:val="lt-LT" w:eastAsia="ar-SA"/>
        </w:rPr>
        <w:t>rengia metines veiklos ataskaitas ir teikia Šalčininkų rajono savivaldybės tarybai;</w:t>
      </w:r>
    </w:p>
    <w:p w14:paraId="2143939F" w14:textId="70C49674" w:rsidR="00B0211C" w:rsidRDefault="00910EA3" w:rsidP="005900CD">
      <w:pPr>
        <w:suppressAutoHyphens/>
        <w:ind w:firstLine="1276"/>
        <w:jc w:val="both"/>
        <w:rPr>
          <w:sz w:val="24"/>
          <w:szCs w:val="24"/>
          <w:lang w:val="lt-LT" w:eastAsia="ar-SA"/>
        </w:rPr>
      </w:pPr>
      <w:r>
        <w:rPr>
          <w:sz w:val="24"/>
          <w:szCs w:val="24"/>
          <w:lang w:val="lt-LT" w:eastAsia="ar-SA"/>
        </w:rPr>
        <w:t>7.5.</w:t>
      </w:r>
      <w:r w:rsidR="00CC43E3">
        <w:rPr>
          <w:sz w:val="24"/>
          <w:szCs w:val="24"/>
          <w:lang w:val="lt-LT" w:eastAsia="ar-SA"/>
        </w:rPr>
        <w:t xml:space="preserve"> </w:t>
      </w:r>
      <w:r w:rsidRPr="00910EA3">
        <w:rPr>
          <w:sz w:val="24"/>
          <w:szCs w:val="24"/>
          <w:lang w:val="lt-LT" w:eastAsia="ar-SA"/>
        </w:rPr>
        <w:t xml:space="preserve">organizuoja </w:t>
      </w:r>
      <w:r>
        <w:rPr>
          <w:sz w:val="24"/>
          <w:szCs w:val="24"/>
          <w:lang w:val="lt-LT" w:eastAsia="ar-SA"/>
        </w:rPr>
        <w:t>M</w:t>
      </w:r>
      <w:r w:rsidRPr="00910EA3">
        <w:rPr>
          <w:sz w:val="24"/>
          <w:szCs w:val="24"/>
          <w:lang w:val="lt-LT" w:eastAsia="ar-SA"/>
        </w:rPr>
        <w:t>okyklos metinės išlaidų sąmatos projekto rengimą ir teikia mokyklos tarybai aprobuoti;</w:t>
      </w:r>
    </w:p>
    <w:p w14:paraId="1F4B74E5" w14:textId="20685B5C" w:rsidR="0063373F" w:rsidRDefault="0063373F" w:rsidP="005900CD">
      <w:pPr>
        <w:suppressAutoHyphens/>
        <w:ind w:firstLine="1276"/>
        <w:jc w:val="both"/>
        <w:rPr>
          <w:sz w:val="24"/>
          <w:szCs w:val="24"/>
          <w:lang w:val="lt-LT" w:eastAsia="ar-SA"/>
        </w:rPr>
      </w:pPr>
      <w:r>
        <w:rPr>
          <w:sz w:val="24"/>
          <w:szCs w:val="24"/>
          <w:lang w:val="lt-LT" w:eastAsia="ar-SA"/>
        </w:rPr>
        <w:t>7.</w:t>
      </w:r>
      <w:r w:rsidR="00910EA3">
        <w:rPr>
          <w:sz w:val="24"/>
          <w:szCs w:val="24"/>
          <w:lang w:val="lt-LT" w:eastAsia="ar-SA"/>
        </w:rPr>
        <w:t>6</w:t>
      </w:r>
      <w:r>
        <w:rPr>
          <w:sz w:val="24"/>
          <w:szCs w:val="24"/>
          <w:lang w:val="lt-LT" w:eastAsia="ar-SA"/>
        </w:rPr>
        <w:t>.</w:t>
      </w:r>
      <w:r w:rsidR="00343573">
        <w:rPr>
          <w:sz w:val="24"/>
          <w:szCs w:val="24"/>
          <w:lang w:val="lt-LT" w:eastAsia="ar-SA"/>
        </w:rPr>
        <w:t xml:space="preserve"> </w:t>
      </w:r>
      <w:r w:rsidR="00343573" w:rsidRPr="00343573">
        <w:rPr>
          <w:sz w:val="24"/>
          <w:szCs w:val="24"/>
          <w:lang w:val="lt-LT" w:eastAsia="ar-SA"/>
        </w:rPr>
        <w:t>tvirtina Mokyklos struktūrą ir pareigybių sąrašą, neviršydamas nustatyto didžiausio leistino pareigybių skaičiaus;</w:t>
      </w:r>
    </w:p>
    <w:p w14:paraId="45FC4CA3" w14:textId="48C9F4E2" w:rsidR="005900CD" w:rsidRDefault="000B6C0A" w:rsidP="005900CD">
      <w:pPr>
        <w:suppressAutoHyphens/>
        <w:ind w:firstLine="1276"/>
        <w:jc w:val="both"/>
        <w:rPr>
          <w:sz w:val="24"/>
          <w:szCs w:val="24"/>
          <w:lang w:val="lt-LT" w:eastAsia="ar-SA"/>
        </w:rPr>
      </w:pPr>
      <w:r>
        <w:rPr>
          <w:sz w:val="24"/>
          <w:szCs w:val="24"/>
          <w:lang w:val="lt-LT" w:eastAsia="ar-SA"/>
        </w:rPr>
        <w:t>7.</w:t>
      </w:r>
      <w:r w:rsidR="00910EA3">
        <w:rPr>
          <w:sz w:val="24"/>
          <w:szCs w:val="24"/>
          <w:lang w:val="lt-LT" w:eastAsia="ar-SA"/>
        </w:rPr>
        <w:t>7</w:t>
      </w:r>
      <w:r>
        <w:rPr>
          <w:sz w:val="24"/>
          <w:szCs w:val="24"/>
          <w:lang w:val="lt-LT" w:eastAsia="ar-SA"/>
        </w:rPr>
        <w:t xml:space="preserve">. </w:t>
      </w:r>
      <w:r w:rsidR="00343573" w:rsidRPr="00343573">
        <w:rPr>
          <w:sz w:val="24"/>
          <w:szCs w:val="24"/>
          <w:lang w:val="lt-LT" w:eastAsia="ar-SA"/>
        </w:rPr>
        <w:t>vadovaudamasis teisės aktais priima ir atleidžia pavaduotojus, mokytojus, kitus ugdymo procese dalyvaujančius asmenis bei aptarnaujantį personalą, sudaro darbo sutartis, darbuotojus skatina, skiria drausmines nuobaudas;</w:t>
      </w:r>
    </w:p>
    <w:p w14:paraId="7B14E466" w14:textId="37FF0797" w:rsidR="005900CD" w:rsidRDefault="000B6C0A" w:rsidP="005900CD">
      <w:pPr>
        <w:suppressAutoHyphens/>
        <w:ind w:firstLine="1276"/>
        <w:jc w:val="both"/>
        <w:rPr>
          <w:sz w:val="24"/>
          <w:szCs w:val="24"/>
          <w:lang w:val="lt-LT" w:eastAsia="ar-SA"/>
        </w:rPr>
      </w:pPr>
      <w:r>
        <w:rPr>
          <w:sz w:val="24"/>
          <w:szCs w:val="24"/>
          <w:lang w:val="lt-LT" w:eastAsia="ar-SA"/>
        </w:rPr>
        <w:t>7.</w:t>
      </w:r>
      <w:r w:rsidR="00910EA3">
        <w:rPr>
          <w:sz w:val="24"/>
          <w:szCs w:val="24"/>
          <w:lang w:val="lt-LT" w:eastAsia="ar-SA"/>
        </w:rPr>
        <w:t>8</w:t>
      </w:r>
      <w:r>
        <w:rPr>
          <w:sz w:val="24"/>
          <w:szCs w:val="24"/>
          <w:lang w:val="lt-LT" w:eastAsia="ar-SA"/>
        </w:rPr>
        <w:t>.</w:t>
      </w:r>
      <w:r w:rsidR="005900CD" w:rsidRPr="005900CD">
        <w:rPr>
          <w:sz w:val="24"/>
          <w:szCs w:val="24"/>
          <w:lang w:val="lt-LT" w:eastAsia="ar-SA"/>
        </w:rPr>
        <w:t xml:space="preserve"> nustato pavaduotojų veiklos sritis, funkcijas, koordinuoja jų veiklą ir įpareigoja periodiškai atsiskaityti už nuveiktą darbą;</w:t>
      </w:r>
    </w:p>
    <w:p w14:paraId="6B8B1F6D" w14:textId="34A522CB" w:rsidR="005900CD" w:rsidRDefault="000B6C0A" w:rsidP="005900CD">
      <w:pPr>
        <w:suppressAutoHyphens/>
        <w:ind w:firstLine="1276"/>
        <w:jc w:val="both"/>
        <w:rPr>
          <w:sz w:val="24"/>
          <w:szCs w:val="24"/>
          <w:lang w:val="lt-LT" w:eastAsia="ar-SA"/>
        </w:rPr>
      </w:pPr>
      <w:r>
        <w:rPr>
          <w:sz w:val="24"/>
          <w:szCs w:val="24"/>
          <w:lang w:val="lt-LT" w:eastAsia="ar-SA"/>
        </w:rPr>
        <w:t>7.</w:t>
      </w:r>
      <w:r w:rsidR="00910EA3">
        <w:rPr>
          <w:sz w:val="24"/>
          <w:szCs w:val="24"/>
          <w:lang w:val="lt-LT" w:eastAsia="ar-SA"/>
        </w:rPr>
        <w:t>9</w:t>
      </w:r>
      <w:r>
        <w:rPr>
          <w:sz w:val="24"/>
          <w:szCs w:val="24"/>
          <w:lang w:val="lt-LT" w:eastAsia="ar-SA"/>
        </w:rPr>
        <w:t>.</w:t>
      </w:r>
      <w:r w:rsidR="005900CD" w:rsidRPr="005900CD">
        <w:rPr>
          <w:sz w:val="24"/>
          <w:szCs w:val="24"/>
          <w:lang w:val="lt-LT" w:eastAsia="ar-SA"/>
        </w:rPr>
        <w:t xml:space="preserve"> rengia darbuotojų pareigybių aprašymus ir juos tvirtina</w:t>
      </w:r>
      <w:r w:rsidR="00694BA9">
        <w:rPr>
          <w:sz w:val="24"/>
          <w:szCs w:val="24"/>
          <w:lang w:val="lt-LT" w:eastAsia="ar-SA"/>
        </w:rPr>
        <w:t>,</w:t>
      </w:r>
      <w:r w:rsidR="00694BA9" w:rsidRPr="00694BA9">
        <w:rPr>
          <w:lang w:val="lt-LT"/>
        </w:rPr>
        <w:t xml:space="preserve"> </w:t>
      </w:r>
      <w:r w:rsidR="00694BA9" w:rsidRPr="00694BA9">
        <w:rPr>
          <w:sz w:val="24"/>
          <w:szCs w:val="24"/>
          <w:lang w:val="lt-LT" w:eastAsia="ar-SA"/>
        </w:rPr>
        <w:t>prižiūri kaip jie vykdomi</w:t>
      </w:r>
      <w:r w:rsidR="005900CD" w:rsidRPr="005900CD">
        <w:rPr>
          <w:sz w:val="24"/>
          <w:szCs w:val="24"/>
          <w:lang w:val="lt-LT" w:eastAsia="ar-SA"/>
        </w:rPr>
        <w:t>;</w:t>
      </w:r>
    </w:p>
    <w:p w14:paraId="3648CF76" w14:textId="77777777" w:rsidR="00091D6E" w:rsidRDefault="00091D6E" w:rsidP="005900CD">
      <w:pPr>
        <w:suppressAutoHyphens/>
        <w:ind w:firstLine="1276"/>
        <w:jc w:val="both"/>
        <w:rPr>
          <w:sz w:val="24"/>
          <w:szCs w:val="24"/>
          <w:lang w:val="lt-LT" w:eastAsia="ar-SA"/>
        </w:rPr>
      </w:pPr>
    </w:p>
    <w:p w14:paraId="53419AE6" w14:textId="015FCBC0" w:rsidR="005900CD" w:rsidRDefault="000B6C0A" w:rsidP="005900CD">
      <w:pPr>
        <w:suppressAutoHyphens/>
        <w:ind w:firstLine="1276"/>
        <w:jc w:val="both"/>
        <w:rPr>
          <w:sz w:val="24"/>
          <w:szCs w:val="24"/>
          <w:lang w:val="lt-LT" w:eastAsia="ar-SA"/>
        </w:rPr>
      </w:pPr>
      <w:r>
        <w:rPr>
          <w:sz w:val="24"/>
          <w:szCs w:val="24"/>
          <w:lang w:val="lt-LT" w:eastAsia="ar-SA"/>
        </w:rPr>
        <w:t>7.</w:t>
      </w:r>
      <w:r w:rsidR="00910EA3">
        <w:rPr>
          <w:sz w:val="24"/>
          <w:szCs w:val="24"/>
          <w:lang w:val="lt-LT" w:eastAsia="ar-SA"/>
        </w:rPr>
        <w:t>10</w:t>
      </w:r>
      <w:r>
        <w:rPr>
          <w:sz w:val="24"/>
          <w:szCs w:val="24"/>
          <w:lang w:val="lt-LT" w:eastAsia="ar-SA"/>
        </w:rPr>
        <w:t>.</w:t>
      </w:r>
      <w:r w:rsidR="005900CD" w:rsidRPr="005900CD">
        <w:rPr>
          <w:sz w:val="24"/>
          <w:szCs w:val="24"/>
          <w:lang w:val="lt-LT" w:eastAsia="ar-SA"/>
        </w:rPr>
        <w:t xml:space="preserve"> </w:t>
      </w:r>
      <w:r w:rsidR="00CF22BC" w:rsidRPr="00CF22BC">
        <w:rPr>
          <w:sz w:val="24"/>
          <w:szCs w:val="24"/>
          <w:lang w:val="lt-LT" w:eastAsia="ar-SA"/>
        </w:rPr>
        <w:t xml:space="preserve">sudaro saugias ir sveikatai nekenksmingas darbo ir mokymosi sąlygas, rengia Mokyklos darbo tvarkos taisykles, </w:t>
      </w:r>
      <w:r w:rsidR="003056E5" w:rsidRPr="003056E5">
        <w:rPr>
          <w:sz w:val="24"/>
          <w:szCs w:val="24"/>
          <w:lang w:val="lt-LT" w:eastAsia="ar-SA"/>
        </w:rPr>
        <w:t>koordinuoja saugos darbe, priešgaisrinės saugos, turto apsaugos reikalavimų vykdymą</w:t>
      </w:r>
      <w:r w:rsidR="003056E5">
        <w:rPr>
          <w:sz w:val="24"/>
          <w:szCs w:val="24"/>
          <w:lang w:val="lt-LT" w:eastAsia="ar-SA"/>
        </w:rPr>
        <w:t>;</w:t>
      </w:r>
    </w:p>
    <w:p w14:paraId="16E03E9A" w14:textId="61A24CB8" w:rsidR="005900CD" w:rsidRDefault="000B6C0A" w:rsidP="005900CD">
      <w:pPr>
        <w:suppressAutoHyphens/>
        <w:ind w:firstLine="1276"/>
        <w:jc w:val="both"/>
        <w:rPr>
          <w:sz w:val="24"/>
          <w:szCs w:val="24"/>
          <w:lang w:val="lt-LT" w:eastAsia="ar-SA"/>
        </w:rPr>
      </w:pPr>
      <w:r>
        <w:rPr>
          <w:sz w:val="24"/>
          <w:szCs w:val="24"/>
          <w:lang w:val="lt-LT" w:eastAsia="ar-SA"/>
        </w:rPr>
        <w:t>7.</w:t>
      </w:r>
      <w:r w:rsidR="00910EA3">
        <w:rPr>
          <w:sz w:val="24"/>
          <w:szCs w:val="24"/>
          <w:lang w:val="lt-LT" w:eastAsia="ar-SA"/>
        </w:rPr>
        <w:t>11</w:t>
      </w:r>
      <w:r>
        <w:rPr>
          <w:sz w:val="24"/>
          <w:szCs w:val="24"/>
          <w:lang w:val="lt-LT" w:eastAsia="ar-SA"/>
        </w:rPr>
        <w:t>.</w:t>
      </w:r>
      <w:r w:rsidR="005900CD" w:rsidRPr="005900CD">
        <w:rPr>
          <w:sz w:val="24"/>
          <w:szCs w:val="24"/>
          <w:lang w:val="lt-LT" w:eastAsia="ar-SA"/>
        </w:rPr>
        <w:t xml:space="preserve"> </w:t>
      </w:r>
      <w:r w:rsidR="00CF22BC" w:rsidRPr="00CF22BC">
        <w:rPr>
          <w:sz w:val="24"/>
          <w:szCs w:val="24"/>
          <w:lang w:val="lt-LT" w:eastAsia="ar-SA"/>
        </w:rPr>
        <w:t>vykdo mokinių priėmimą vadovaudamasis mokyklos steigėjo nustatyta tvarka</w:t>
      </w:r>
      <w:r w:rsidR="005900CD" w:rsidRPr="005900CD">
        <w:rPr>
          <w:sz w:val="24"/>
          <w:szCs w:val="24"/>
          <w:lang w:val="lt-LT" w:eastAsia="ar-SA"/>
        </w:rPr>
        <w:t>, sudaro mokymosi sutartis ir rūpinasi sutarčių sąlygų vykdymu, nustato mokinių teises, pareigas ir atsakomybę;</w:t>
      </w:r>
    </w:p>
    <w:p w14:paraId="64B1300E" w14:textId="21F4DE54" w:rsidR="00B0211C" w:rsidRDefault="00B0211C" w:rsidP="005900CD">
      <w:pPr>
        <w:suppressAutoHyphens/>
        <w:ind w:firstLine="1276"/>
        <w:jc w:val="both"/>
        <w:rPr>
          <w:sz w:val="24"/>
          <w:szCs w:val="24"/>
          <w:lang w:val="lt-LT" w:eastAsia="ar-SA"/>
        </w:rPr>
      </w:pPr>
      <w:r>
        <w:rPr>
          <w:sz w:val="24"/>
          <w:szCs w:val="24"/>
          <w:lang w:val="lt-LT" w:eastAsia="ar-SA"/>
        </w:rPr>
        <w:t>7.</w:t>
      </w:r>
      <w:r w:rsidR="00910EA3">
        <w:rPr>
          <w:sz w:val="24"/>
          <w:szCs w:val="24"/>
          <w:lang w:val="lt-LT" w:eastAsia="ar-SA"/>
        </w:rPr>
        <w:t>12</w:t>
      </w:r>
      <w:r>
        <w:rPr>
          <w:sz w:val="24"/>
          <w:szCs w:val="24"/>
          <w:lang w:val="lt-LT" w:eastAsia="ar-SA"/>
        </w:rPr>
        <w:t>.</w:t>
      </w:r>
      <w:r w:rsidRPr="00887C34">
        <w:rPr>
          <w:lang w:val="lt-LT"/>
        </w:rPr>
        <w:t xml:space="preserve"> </w:t>
      </w:r>
      <w:r w:rsidRPr="00B0211C">
        <w:rPr>
          <w:sz w:val="24"/>
          <w:szCs w:val="24"/>
          <w:lang w:val="lt-LT" w:eastAsia="ar-SA"/>
        </w:rPr>
        <w:t xml:space="preserve">plėtoja bendradarbiavimą su mokinių tėvais (globėjais, rūpintojais), su pagalbą mokiniui, mokytojui ir mokyklai teikiančiomis institucijomis, teritorinėmis policijos, socialinių </w:t>
      </w:r>
      <w:r w:rsidRPr="00B0211C">
        <w:rPr>
          <w:sz w:val="24"/>
          <w:szCs w:val="24"/>
          <w:lang w:val="lt-LT" w:eastAsia="ar-SA"/>
        </w:rPr>
        <w:lastRenderedPageBreak/>
        <w:t>paslaugų, sveikatos įstaigomis, rėmėjais</w:t>
      </w:r>
      <w:r w:rsidR="00910EA3">
        <w:rPr>
          <w:sz w:val="24"/>
          <w:szCs w:val="24"/>
          <w:lang w:val="lt-LT" w:eastAsia="ar-SA"/>
        </w:rPr>
        <w:t xml:space="preserve"> ir socialiniais partneriais</w:t>
      </w:r>
      <w:r w:rsidRPr="00B0211C">
        <w:rPr>
          <w:sz w:val="24"/>
          <w:szCs w:val="24"/>
          <w:lang w:val="lt-LT" w:eastAsia="ar-SA"/>
        </w:rPr>
        <w:t>, visuomene, Vaiko teisių apsaugos tarnyba ir kitomis institucijomis, dirbančiomis vaiko teisių apsaugos srityje, kuria ugdymui palankią sociokultūrinę aplinką;</w:t>
      </w:r>
    </w:p>
    <w:p w14:paraId="3E0E2426" w14:textId="2E9435BB" w:rsidR="00B0211C" w:rsidRDefault="00B0211C" w:rsidP="005900CD">
      <w:pPr>
        <w:suppressAutoHyphens/>
        <w:ind w:firstLine="1276"/>
        <w:jc w:val="both"/>
        <w:rPr>
          <w:sz w:val="24"/>
          <w:szCs w:val="24"/>
          <w:lang w:val="lt-LT" w:eastAsia="ar-SA"/>
        </w:rPr>
      </w:pPr>
      <w:r>
        <w:rPr>
          <w:sz w:val="24"/>
          <w:szCs w:val="24"/>
          <w:lang w:val="lt-LT" w:eastAsia="ar-SA"/>
        </w:rPr>
        <w:t>7.1</w:t>
      </w:r>
      <w:r w:rsidR="00910EA3">
        <w:rPr>
          <w:sz w:val="24"/>
          <w:szCs w:val="24"/>
          <w:lang w:val="lt-LT" w:eastAsia="ar-SA"/>
        </w:rPr>
        <w:t>3</w:t>
      </w:r>
      <w:r>
        <w:rPr>
          <w:sz w:val="24"/>
          <w:szCs w:val="24"/>
          <w:lang w:val="lt-LT" w:eastAsia="ar-SA"/>
        </w:rPr>
        <w:t xml:space="preserve">. </w:t>
      </w:r>
      <w:r w:rsidRPr="005900CD">
        <w:rPr>
          <w:sz w:val="24"/>
          <w:szCs w:val="24"/>
          <w:lang w:val="lt-LT" w:eastAsia="ar-SA"/>
        </w:rPr>
        <w:t>imasi priemonių, kad laiku būtų suteikta pagalba mokiniui, kurio atžvilgiu buvo taikytas smurtas, prievarta, seksualinio ar kitokio pobūdžio išnaudojimas, ir apie tai informuoja suinteresuotas institucijas;</w:t>
      </w:r>
    </w:p>
    <w:p w14:paraId="16F8BDF5" w14:textId="5CAAD66C" w:rsidR="00CF22BC" w:rsidRPr="00CF22BC" w:rsidRDefault="000B6C0A" w:rsidP="00CF22BC">
      <w:pPr>
        <w:suppressAutoHyphens/>
        <w:ind w:firstLine="1276"/>
        <w:jc w:val="both"/>
        <w:rPr>
          <w:sz w:val="24"/>
          <w:szCs w:val="24"/>
          <w:lang w:val="lt-LT" w:eastAsia="ar-SA"/>
        </w:rPr>
      </w:pPr>
      <w:r>
        <w:rPr>
          <w:sz w:val="24"/>
          <w:szCs w:val="24"/>
          <w:lang w:val="lt-LT" w:eastAsia="ar-SA"/>
        </w:rPr>
        <w:t>7.</w:t>
      </w:r>
      <w:r w:rsidR="00910EA3">
        <w:rPr>
          <w:sz w:val="24"/>
          <w:szCs w:val="24"/>
          <w:lang w:val="lt-LT" w:eastAsia="ar-SA"/>
        </w:rPr>
        <w:t>14</w:t>
      </w:r>
      <w:r w:rsidR="00CF22BC" w:rsidRPr="00CF22BC">
        <w:rPr>
          <w:sz w:val="24"/>
          <w:szCs w:val="24"/>
          <w:lang w:val="lt-LT" w:eastAsia="ar-SA"/>
        </w:rPr>
        <w:t>. užtikrina švietimo kokybę</w:t>
      </w:r>
      <w:r w:rsidR="00CF22BC">
        <w:rPr>
          <w:sz w:val="24"/>
          <w:szCs w:val="24"/>
          <w:lang w:val="lt-LT" w:eastAsia="ar-SA"/>
        </w:rPr>
        <w:t>,</w:t>
      </w:r>
      <w:r w:rsidR="00CF22BC" w:rsidRPr="00CF22BC">
        <w:rPr>
          <w:sz w:val="24"/>
          <w:szCs w:val="24"/>
          <w:lang w:val="lt-LT" w:eastAsia="ar-SA"/>
        </w:rPr>
        <w:t xml:space="preserve"> organizuoja ugdomąjį procesą, ugdymo planų</w:t>
      </w:r>
      <w:r w:rsidR="00251B05">
        <w:rPr>
          <w:sz w:val="24"/>
          <w:szCs w:val="24"/>
          <w:lang w:val="lt-LT" w:eastAsia="ar-SA"/>
        </w:rPr>
        <w:t xml:space="preserve"> </w:t>
      </w:r>
      <w:r w:rsidR="00CF22BC" w:rsidRPr="00CF22BC">
        <w:rPr>
          <w:sz w:val="24"/>
          <w:szCs w:val="24"/>
          <w:lang w:val="lt-LT" w:eastAsia="ar-SA"/>
        </w:rPr>
        <w:t xml:space="preserve"> įgyvendinimą;</w:t>
      </w:r>
    </w:p>
    <w:p w14:paraId="33CE53A4" w14:textId="06588C27" w:rsidR="005900CD" w:rsidRDefault="00CF22BC" w:rsidP="00CF22BC">
      <w:pPr>
        <w:suppressAutoHyphens/>
        <w:ind w:firstLine="1276"/>
        <w:jc w:val="both"/>
        <w:rPr>
          <w:sz w:val="24"/>
          <w:szCs w:val="24"/>
          <w:lang w:val="lt-LT" w:eastAsia="ar-SA"/>
        </w:rPr>
      </w:pPr>
      <w:r>
        <w:rPr>
          <w:sz w:val="24"/>
          <w:szCs w:val="24"/>
          <w:lang w:val="lt-LT" w:eastAsia="ar-SA"/>
        </w:rPr>
        <w:t>7.1</w:t>
      </w:r>
      <w:r w:rsidR="00910EA3">
        <w:rPr>
          <w:sz w:val="24"/>
          <w:szCs w:val="24"/>
          <w:lang w:val="lt-LT" w:eastAsia="ar-SA"/>
        </w:rPr>
        <w:t>5</w:t>
      </w:r>
      <w:r>
        <w:rPr>
          <w:sz w:val="24"/>
          <w:szCs w:val="24"/>
          <w:lang w:val="lt-LT" w:eastAsia="ar-SA"/>
        </w:rPr>
        <w:t xml:space="preserve">. </w:t>
      </w:r>
      <w:r w:rsidRPr="00CF22BC">
        <w:rPr>
          <w:sz w:val="24"/>
          <w:szCs w:val="24"/>
          <w:lang w:val="lt-LT" w:eastAsia="ar-SA"/>
        </w:rPr>
        <w:t>organizuoja pradinio ir pagrindinio</w:t>
      </w:r>
      <w:r>
        <w:rPr>
          <w:sz w:val="24"/>
          <w:szCs w:val="24"/>
          <w:lang w:val="lt-LT" w:eastAsia="ar-SA"/>
        </w:rPr>
        <w:t xml:space="preserve"> </w:t>
      </w:r>
      <w:r w:rsidRPr="00CF22BC">
        <w:rPr>
          <w:sz w:val="24"/>
          <w:szCs w:val="24"/>
          <w:lang w:val="lt-LT" w:eastAsia="ar-SA"/>
        </w:rPr>
        <w:t xml:space="preserve"> meninio</w:t>
      </w:r>
      <w:r w:rsidR="003056E5">
        <w:rPr>
          <w:sz w:val="24"/>
          <w:szCs w:val="24"/>
          <w:lang w:val="lt-LT" w:eastAsia="ar-SA"/>
        </w:rPr>
        <w:t xml:space="preserve"> formalųjį švietimą papildančio </w:t>
      </w:r>
      <w:r w:rsidRPr="00CF22BC">
        <w:rPr>
          <w:sz w:val="24"/>
          <w:szCs w:val="24"/>
          <w:lang w:val="lt-LT" w:eastAsia="ar-SA"/>
        </w:rPr>
        <w:t xml:space="preserve"> ugdymo tarpinius ir baigiamuosius pasiekimų patikrinimus;</w:t>
      </w:r>
    </w:p>
    <w:p w14:paraId="51B48D9E" w14:textId="3D872064" w:rsidR="00B0211C" w:rsidRPr="005900CD" w:rsidRDefault="00B0211C" w:rsidP="00CF22BC">
      <w:pPr>
        <w:suppressAutoHyphens/>
        <w:ind w:firstLine="1276"/>
        <w:jc w:val="both"/>
        <w:rPr>
          <w:sz w:val="24"/>
          <w:szCs w:val="24"/>
          <w:lang w:val="lt-LT" w:eastAsia="ar-SA"/>
        </w:rPr>
      </w:pPr>
      <w:r w:rsidRPr="00B0211C">
        <w:rPr>
          <w:sz w:val="24"/>
          <w:szCs w:val="24"/>
          <w:lang w:val="lt-LT" w:eastAsia="ar-SA"/>
        </w:rPr>
        <w:t>7.16. inicijuoja mokinių pažangos ir pasiekimų vertinimo sistemos, mokinių elgesio vertinimo, skatinimo ir nuobaudų sistemos kūrimą ir tobulinimą</w:t>
      </w:r>
      <w:r w:rsidR="00251B05">
        <w:rPr>
          <w:sz w:val="24"/>
          <w:szCs w:val="24"/>
          <w:lang w:val="lt-LT" w:eastAsia="ar-SA"/>
        </w:rPr>
        <w:t>;</w:t>
      </w:r>
    </w:p>
    <w:p w14:paraId="0D6B8F2D" w14:textId="53534B93" w:rsidR="005900CD" w:rsidRDefault="000B6C0A" w:rsidP="005900CD">
      <w:pPr>
        <w:suppressAutoHyphens/>
        <w:ind w:firstLine="1276"/>
        <w:jc w:val="both"/>
        <w:rPr>
          <w:sz w:val="24"/>
          <w:szCs w:val="24"/>
          <w:lang w:val="lt-LT" w:eastAsia="ar-SA"/>
        </w:rPr>
      </w:pPr>
      <w:r>
        <w:rPr>
          <w:sz w:val="24"/>
          <w:szCs w:val="24"/>
          <w:lang w:val="lt-LT" w:eastAsia="ar-SA"/>
        </w:rPr>
        <w:t>7.1</w:t>
      </w:r>
      <w:r w:rsidR="00910EA3">
        <w:rPr>
          <w:sz w:val="24"/>
          <w:szCs w:val="24"/>
          <w:lang w:val="lt-LT" w:eastAsia="ar-SA"/>
        </w:rPr>
        <w:t>7</w:t>
      </w:r>
      <w:r w:rsidR="005900CD" w:rsidRPr="005900CD">
        <w:rPr>
          <w:sz w:val="24"/>
          <w:szCs w:val="24"/>
          <w:lang w:val="lt-LT" w:eastAsia="ar-SA"/>
        </w:rPr>
        <w:t>.</w:t>
      </w:r>
      <w:r w:rsidR="00CF22BC" w:rsidRPr="00887C34">
        <w:rPr>
          <w:lang w:val="lt-LT"/>
        </w:rPr>
        <w:t xml:space="preserve"> </w:t>
      </w:r>
      <w:r w:rsidR="00CF22BC" w:rsidRPr="00CF22BC">
        <w:rPr>
          <w:sz w:val="24"/>
          <w:szCs w:val="24"/>
          <w:lang w:val="lt-LT" w:eastAsia="ar-SA"/>
        </w:rPr>
        <w:t>organizuoja mokytojų ir kitų pedagoginių darbuotojų metodinę veiklą ir sudaro sąlygas darbuotojų profesiniam tobulėjimui, kvalifikacijos kėlimui</w:t>
      </w:r>
      <w:r w:rsidR="00251B05">
        <w:rPr>
          <w:sz w:val="24"/>
          <w:szCs w:val="24"/>
          <w:lang w:val="lt-LT" w:eastAsia="ar-SA"/>
        </w:rPr>
        <w:t xml:space="preserve"> bei atestacijai</w:t>
      </w:r>
      <w:r w:rsidR="003056E5">
        <w:rPr>
          <w:sz w:val="24"/>
          <w:szCs w:val="24"/>
          <w:lang w:val="lt-LT" w:eastAsia="ar-SA"/>
        </w:rPr>
        <w:t>;</w:t>
      </w:r>
      <w:r w:rsidR="005900CD" w:rsidRPr="005900CD">
        <w:rPr>
          <w:sz w:val="24"/>
          <w:szCs w:val="24"/>
          <w:lang w:val="lt-LT" w:eastAsia="ar-SA"/>
        </w:rPr>
        <w:t xml:space="preserve"> </w:t>
      </w:r>
    </w:p>
    <w:p w14:paraId="283E548D" w14:textId="08897757" w:rsidR="003056E5" w:rsidRPr="005900CD" w:rsidRDefault="000B6C0A" w:rsidP="003056E5">
      <w:pPr>
        <w:suppressAutoHyphens/>
        <w:ind w:firstLine="1276"/>
        <w:jc w:val="both"/>
        <w:rPr>
          <w:sz w:val="24"/>
          <w:szCs w:val="24"/>
          <w:lang w:val="lt-LT" w:eastAsia="ar-SA"/>
        </w:rPr>
      </w:pPr>
      <w:r>
        <w:rPr>
          <w:sz w:val="24"/>
          <w:szCs w:val="24"/>
          <w:lang w:val="lt-LT" w:eastAsia="ar-SA"/>
        </w:rPr>
        <w:t>7.1</w:t>
      </w:r>
      <w:r w:rsidR="00910EA3">
        <w:rPr>
          <w:sz w:val="24"/>
          <w:szCs w:val="24"/>
          <w:lang w:val="lt-LT" w:eastAsia="ar-SA"/>
        </w:rPr>
        <w:t>9</w:t>
      </w:r>
      <w:r>
        <w:rPr>
          <w:sz w:val="24"/>
          <w:szCs w:val="24"/>
          <w:lang w:val="lt-LT" w:eastAsia="ar-SA"/>
        </w:rPr>
        <w:t>.</w:t>
      </w:r>
      <w:r w:rsidR="0063373F" w:rsidRPr="00887C34">
        <w:rPr>
          <w:lang w:val="lt-LT"/>
        </w:rPr>
        <w:t xml:space="preserve"> </w:t>
      </w:r>
      <w:r w:rsidR="003056E5" w:rsidRPr="00887C34">
        <w:rPr>
          <w:lang w:val="lt-LT"/>
        </w:rPr>
        <w:t xml:space="preserve"> </w:t>
      </w:r>
      <w:r w:rsidR="003056E5" w:rsidRPr="003056E5">
        <w:rPr>
          <w:sz w:val="24"/>
          <w:szCs w:val="24"/>
          <w:lang w:val="lt-LT" w:eastAsia="ar-SA"/>
        </w:rPr>
        <w:t xml:space="preserve">vadovauja mokytojų tarybai ir koordinuoja kitų </w:t>
      </w:r>
      <w:r w:rsidR="00251B05">
        <w:rPr>
          <w:sz w:val="24"/>
          <w:szCs w:val="24"/>
          <w:lang w:val="lt-LT" w:eastAsia="ar-SA"/>
        </w:rPr>
        <w:t>M</w:t>
      </w:r>
      <w:r w:rsidR="003056E5" w:rsidRPr="003056E5">
        <w:rPr>
          <w:sz w:val="24"/>
          <w:szCs w:val="24"/>
          <w:lang w:val="lt-LT" w:eastAsia="ar-SA"/>
        </w:rPr>
        <w:t>okyklos savivaldos institucijų veiklą</w:t>
      </w:r>
      <w:r w:rsidR="003056E5">
        <w:rPr>
          <w:sz w:val="24"/>
          <w:szCs w:val="24"/>
          <w:lang w:val="lt-LT" w:eastAsia="ar-SA"/>
        </w:rPr>
        <w:t>,</w:t>
      </w:r>
      <w:r w:rsidR="003056E5" w:rsidRPr="00887C34">
        <w:rPr>
          <w:lang w:val="lt-LT"/>
        </w:rPr>
        <w:t xml:space="preserve"> </w:t>
      </w:r>
      <w:r w:rsidR="003056E5" w:rsidRPr="003056E5">
        <w:rPr>
          <w:sz w:val="24"/>
          <w:szCs w:val="24"/>
          <w:lang w:val="lt-LT" w:eastAsia="ar-SA"/>
        </w:rPr>
        <w:t>organizuoja pasitarimus, bendrus mokyklos mokinių tėvų susirinkimus</w:t>
      </w:r>
      <w:r w:rsidR="003056E5">
        <w:rPr>
          <w:sz w:val="24"/>
          <w:szCs w:val="24"/>
          <w:lang w:val="lt-LT" w:eastAsia="ar-SA"/>
        </w:rPr>
        <w:t xml:space="preserve">, </w:t>
      </w:r>
      <w:r w:rsidR="003056E5" w:rsidRPr="005900CD">
        <w:rPr>
          <w:sz w:val="24"/>
          <w:szCs w:val="24"/>
          <w:lang w:val="lt-LT" w:eastAsia="ar-SA"/>
        </w:rPr>
        <w:t>sudaro teisės aktų nustatytas komisijas, darbo grupes, metodines grupes, metodines tarybas;</w:t>
      </w:r>
    </w:p>
    <w:p w14:paraId="77731F89" w14:textId="5B6FD6A0" w:rsidR="005900CD" w:rsidRPr="005900CD" w:rsidRDefault="000B6C0A" w:rsidP="005900CD">
      <w:pPr>
        <w:suppressAutoHyphens/>
        <w:ind w:firstLine="1276"/>
        <w:jc w:val="both"/>
        <w:rPr>
          <w:sz w:val="24"/>
          <w:szCs w:val="24"/>
          <w:lang w:val="lt-LT" w:eastAsia="ar-SA"/>
        </w:rPr>
      </w:pPr>
      <w:r>
        <w:rPr>
          <w:sz w:val="24"/>
          <w:szCs w:val="24"/>
          <w:lang w:val="lt-LT" w:eastAsia="ar-SA"/>
        </w:rPr>
        <w:t>7.</w:t>
      </w:r>
      <w:r w:rsidR="00910EA3">
        <w:rPr>
          <w:sz w:val="24"/>
          <w:szCs w:val="24"/>
          <w:lang w:val="lt-LT" w:eastAsia="ar-SA"/>
        </w:rPr>
        <w:t>20</w:t>
      </w:r>
      <w:r w:rsidR="005900CD" w:rsidRPr="005900CD">
        <w:rPr>
          <w:sz w:val="24"/>
          <w:szCs w:val="24"/>
          <w:lang w:val="lt-LT" w:eastAsia="ar-SA"/>
        </w:rPr>
        <w:t>. leidžia įsakymus, prižiūri jų vykdymą;</w:t>
      </w:r>
    </w:p>
    <w:p w14:paraId="58C7832B" w14:textId="7EA4EFCD" w:rsidR="005900CD" w:rsidRPr="005900CD" w:rsidRDefault="000B6C0A" w:rsidP="005900CD">
      <w:pPr>
        <w:suppressAutoHyphens/>
        <w:ind w:firstLine="1276"/>
        <w:jc w:val="both"/>
        <w:rPr>
          <w:sz w:val="24"/>
          <w:szCs w:val="24"/>
          <w:lang w:val="lt-LT" w:eastAsia="ar-SA"/>
        </w:rPr>
      </w:pPr>
      <w:r>
        <w:rPr>
          <w:sz w:val="24"/>
          <w:szCs w:val="24"/>
          <w:lang w:val="lt-LT" w:eastAsia="ar-SA"/>
        </w:rPr>
        <w:t>7.</w:t>
      </w:r>
      <w:r w:rsidR="00910EA3">
        <w:rPr>
          <w:sz w:val="24"/>
          <w:szCs w:val="24"/>
          <w:lang w:val="lt-LT" w:eastAsia="ar-SA"/>
        </w:rPr>
        <w:t>2</w:t>
      </w:r>
      <w:r>
        <w:rPr>
          <w:sz w:val="24"/>
          <w:szCs w:val="24"/>
          <w:lang w:val="lt-LT" w:eastAsia="ar-SA"/>
        </w:rPr>
        <w:t>1</w:t>
      </w:r>
      <w:r w:rsidR="005900CD" w:rsidRPr="005900CD">
        <w:rPr>
          <w:sz w:val="24"/>
          <w:szCs w:val="24"/>
          <w:lang w:val="lt-LT" w:eastAsia="ar-SA"/>
        </w:rPr>
        <w:t>. sudaro Mokyklos vardu sutartis mokyklos funkcijoms atlikti;</w:t>
      </w:r>
    </w:p>
    <w:p w14:paraId="78FFEE5F" w14:textId="284921FE" w:rsidR="005900CD" w:rsidRPr="005900CD" w:rsidRDefault="000B6C0A" w:rsidP="005900CD">
      <w:pPr>
        <w:suppressAutoHyphens/>
        <w:ind w:firstLine="1276"/>
        <w:jc w:val="both"/>
        <w:rPr>
          <w:sz w:val="24"/>
          <w:szCs w:val="24"/>
          <w:lang w:val="lt-LT" w:eastAsia="ar-SA"/>
        </w:rPr>
      </w:pPr>
      <w:r>
        <w:rPr>
          <w:sz w:val="24"/>
          <w:szCs w:val="24"/>
          <w:lang w:val="lt-LT" w:eastAsia="ar-SA"/>
        </w:rPr>
        <w:t>7.</w:t>
      </w:r>
      <w:r w:rsidR="00910EA3">
        <w:rPr>
          <w:sz w:val="24"/>
          <w:szCs w:val="24"/>
          <w:lang w:val="lt-LT" w:eastAsia="ar-SA"/>
        </w:rPr>
        <w:t>22</w:t>
      </w:r>
      <w:r w:rsidR="005900CD" w:rsidRPr="005900CD">
        <w:rPr>
          <w:sz w:val="24"/>
          <w:szCs w:val="24"/>
          <w:lang w:val="lt-LT" w:eastAsia="ar-SA"/>
        </w:rPr>
        <w:t>. organizuoja Mokyklos dokumentų saugojimą ir valdymą teisės aktų nustatyta tvarka;</w:t>
      </w:r>
    </w:p>
    <w:p w14:paraId="1014AE00" w14:textId="3DA0420E" w:rsidR="005900CD" w:rsidRPr="005900CD" w:rsidRDefault="000B6C0A" w:rsidP="005900CD">
      <w:pPr>
        <w:suppressAutoHyphens/>
        <w:ind w:firstLine="1276"/>
        <w:jc w:val="both"/>
        <w:rPr>
          <w:sz w:val="24"/>
          <w:szCs w:val="24"/>
          <w:lang w:val="lt-LT" w:eastAsia="ar-SA"/>
        </w:rPr>
      </w:pPr>
      <w:r>
        <w:rPr>
          <w:sz w:val="24"/>
          <w:szCs w:val="24"/>
          <w:lang w:val="lt-LT" w:eastAsia="ar-SA"/>
        </w:rPr>
        <w:t>7.2</w:t>
      </w:r>
      <w:r w:rsidR="00910EA3">
        <w:rPr>
          <w:sz w:val="24"/>
          <w:szCs w:val="24"/>
          <w:lang w:val="lt-LT" w:eastAsia="ar-SA"/>
        </w:rPr>
        <w:t>3</w:t>
      </w:r>
      <w:r w:rsidR="005900CD" w:rsidRPr="005900CD">
        <w:rPr>
          <w:sz w:val="24"/>
          <w:szCs w:val="24"/>
          <w:lang w:val="lt-LT" w:eastAsia="ar-SA"/>
        </w:rPr>
        <w:t xml:space="preserve">. </w:t>
      </w:r>
      <w:r w:rsidR="00CF22BC" w:rsidRPr="00CF22BC">
        <w:rPr>
          <w:sz w:val="24"/>
          <w:szCs w:val="24"/>
          <w:lang w:val="lt-LT" w:eastAsia="ar-SA"/>
        </w:rPr>
        <w:t xml:space="preserve">atstovauja </w:t>
      </w:r>
      <w:r w:rsidR="00251B05">
        <w:rPr>
          <w:sz w:val="24"/>
          <w:szCs w:val="24"/>
          <w:lang w:val="lt-LT" w:eastAsia="ar-SA"/>
        </w:rPr>
        <w:t>M</w:t>
      </w:r>
      <w:r w:rsidR="00CF22BC" w:rsidRPr="00CF22BC">
        <w:rPr>
          <w:sz w:val="24"/>
          <w:szCs w:val="24"/>
          <w:lang w:val="lt-LT" w:eastAsia="ar-SA"/>
        </w:rPr>
        <w:t>okyklai valdžios, valdymo, teisėtvarkos ir kitose institucijose</w:t>
      </w:r>
      <w:r w:rsidR="005900CD" w:rsidRPr="005900CD">
        <w:rPr>
          <w:sz w:val="24"/>
          <w:szCs w:val="24"/>
          <w:lang w:val="lt-LT" w:eastAsia="ar-SA"/>
        </w:rPr>
        <w:t>;</w:t>
      </w:r>
    </w:p>
    <w:p w14:paraId="0463E835" w14:textId="747C194D" w:rsidR="005900CD" w:rsidRDefault="000B6C0A" w:rsidP="005900CD">
      <w:pPr>
        <w:suppressAutoHyphens/>
        <w:ind w:firstLine="1276"/>
        <w:jc w:val="both"/>
        <w:rPr>
          <w:sz w:val="24"/>
          <w:szCs w:val="24"/>
          <w:lang w:val="lt-LT" w:eastAsia="ar-SA"/>
        </w:rPr>
      </w:pPr>
      <w:r>
        <w:rPr>
          <w:sz w:val="24"/>
          <w:szCs w:val="24"/>
          <w:lang w:val="lt-LT" w:eastAsia="ar-SA"/>
        </w:rPr>
        <w:t>7.2</w:t>
      </w:r>
      <w:r w:rsidR="00910EA3">
        <w:rPr>
          <w:sz w:val="24"/>
          <w:szCs w:val="24"/>
          <w:lang w:val="lt-LT" w:eastAsia="ar-SA"/>
        </w:rPr>
        <w:t>4</w:t>
      </w:r>
      <w:r w:rsidR="005900CD" w:rsidRPr="005900CD">
        <w:rPr>
          <w:sz w:val="24"/>
          <w:szCs w:val="24"/>
          <w:lang w:val="lt-LT" w:eastAsia="ar-SA"/>
        </w:rPr>
        <w:t>. švietimo ir mokslo ministro nustatyta tvarka viešai informuoja apie Mokykloje vykdomas švietimo programas, jų pasirinkimo galimybes, priėmimo sąlygas, mokamas paslaugas, mokytojų kvalifikaciją, Mokyklos bendruomenės tradicijas ir pasiekimus</w:t>
      </w:r>
      <w:r w:rsidR="0063373F">
        <w:rPr>
          <w:sz w:val="24"/>
          <w:szCs w:val="24"/>
          <w:lang w:val="lt-LT" w:eastAsia="ar-SA"/>
        </w:rPr>
        <w:t xml:space="preserve">, </w:t>
      </w:r>
      <w:r w:rsidR="0063373F" w:rsidRPr="0063373F">
        <w:rPr>
          <w:sz w:val="24"/>
          <w:szCs w:val="24"/>
          <w:lang w:val="lt-LT" w:eastAsia="ar-SA"/>
        </w:rPr>
        <w:t>Mokyklos veiklą reglamentuojančius dokumentus</w:t>
      </w:r>
      <w:r w:rsidR="005900CD" w:rsidRPr="005900CD">
        <w:rPr>
          <w:sz w:val="24"/>
          <w:szCs w:val="24"/>
          <w:lang w:val="lt-LT" w:eastAsia="ar-SA"/>
        </w:rPr>
        <w:t>;</w:t>
      </w:r>
    </w:p>
    <w:p w14:paraId="04CB1803" w14:textId="16970E9D" w:rsidR="001015AB" w:rsidRPr="001015AB" w:rsidRDefault="00910EA3" w:rsidP="00910EA3">
      <w:pPr>
        <w:suppressAutoHyphens/>
        <w:ind w:firstLine="1276"/>
        <w:jc w:val="both"/>
        <w:rPr>
          <w:sz w:val="24"/>
          <w:szCs w:val="24"/>
          <w:lang w:val="lt-LT"/>
        </w:rPr>
      </w:pPr>
      <w:r>
        <w:rPr>
          <w:sz w:val="24"/>
          <w:szCs w:val="24"/>
          <w:lang w:val="lt-LT" w:eastAsia="ar-SA"/>
        </w:rPr>
        <w:t>7.25.</w:t>
      </w:r>
      <w:bookmarkStart w:id="12" w:name="part_d9ebd83b26ff44c9bb746f903afa3bc8"/>
      <w:bookmarkStart w:id="13" w:name="part_18c9b89da6be4860a90a96aa168267d6"/>
      <w:bookmarkStart w:id="14" w:name="part_7a1a3904769c4c0c803e09546a0cd5da"/>
      <w:bookmarkStart w:id="15" w:name="part_f32d5f1a682d44a98c130c9decbd442b"/>
      <w:bookmarkStart w:id="16" w:name="part_353f3e881fe8426294695cc5be699270"/>
      <w:bookmarkStart w:id="17" w:name="part_4075ef1cdb024170b7ffbf036724eb33"/>
      <w:bookmarkStart w:id="18" w:name="part_78847700fd0b40a9a07be89f4d1f305b"/>
      <w:bookmarkStart w:id="19" w:name="part_884e4f89d6854b87b3dbf57dc5e3301a"/>
      <w:bookmarkStart w:id="20" w:name="part_bb33ba3c53254ee3bcef076c3ab9e2bc"/>
      <w:bookmarkEnd w:id="12"/>
      <w:bookmarkEnd w:id="13"/>
      <w:bookmarkEnd w:id="14"/>
      <w:bookmarkEnd w:id="15"/>
      <w:bookmarkEnd w:id="16"/>
      <w:bookmarkEnd w:id="17"/>
      <w:bookmarkEnd w:id="18"/>
      <w:bookmarkEnd w:id="19"/>
      <w:bookmarkEnd w:id="20"/>
      <w:r>
        <w:rPr>
          <w:sz w:val="24"/>
          <w:szCs w:val="24"/>
          <w:lang w:val="lt-LT" w:eastAsia="ar-SA"/>
        </w:rPr>
        <w:t xml:space="preserve"> </w:t>
      </w:r>
      <w:r w:rsidR="001015AB" w:rsidRPr="001015AB">
        <w:rPr>
          <w:sz w:val="24"/>
          <w:szCs w:val="24"/>
          <w:lang w:val="lt-LT"/>
        </w:rPr>
        <w:t xml:space="preserve">vykdo kitas </w:t>
      </w:r>
      <w:r w:rsidR="00251B05">
        <w:rPr>
          <w:sz w:val="24"/>
          <w:szCs w:val="24"/>
          <w:lang w:val="lt-LT"/>
        </w:rPr>
        <w:t>M</w:t>
      </w:r>
      <w:r w:rsidR="001015AB" w:rsidRPr="001015AB">
        <w:rPr>
          <w:sz w:val="24"/>
          <w:szCs w:val="24"/>
          <w:lang w:val="lt-LT"/>
        </w:rPr>
        <w:t>okyklos nuostatais</w:t>
      </w:r>
      <w:r w:rsidR="001015AB">
        <w:rPr>
          <w:sz w:val="24"/>
          <w:szCs w:val="24"/>
          <w:lang w:val="lt-LT"/>
        </w:rPr>
        <w:t>,</w:t>
      </w:r>
      <w:r w:rsidR="001015AB" w:rsidRPr="001015AB">
        <w:rPr>
          <w:sz w:val="24"/>
          <w:szCs w:val="24"/>
          <w:lang w:val="lt-LT"/>
        </w:rPr>
        <w:t xml:space="preserve"> Lietuvos Respublikos teisės aktais nustatytas funkcijas.</w:t>
      </w:r>
    </w:p>
    <w:p w14:paraId="7E64D965" w14:textId="77777777" w:rsidR="001015AB" w:rsidRPr="001015AB" w:rsidRDefault="001015AB" w:rsidP="001015AB">
      <w:pPr>
        <w:jc w:val="both"/>
        <w:rPr>
          <w:sz w:val="24"/>
          <w:szCs w:val="24"/>
          <w:lang w:val="lt-LT"/>
        </w:rPr>
      </w:pPr>
      <w:r w:rsidRPr="001015AB">
        <w:rPr>
          <w:sz w:val="24"/>
          <w:szCs w:val="24"/>
          <w:lang w:val="lt-LT"/>
        </w:rPr>
        <w:t> </w:t>
      </w:r>
    </w:p>
    <w:p w14:paraId="36494517" w14:textId="77777777" w:rsidR="00091D6E" w:rsidRDefault="00091D6E" w:rsidP="00463CDD">
      <w:pPr>
        <w:tabs>
          <w:tab w:val="left" w:pos="709"/>
        </w:tabs>
        <w:ind w:firstLine="567"/>
        <w:jc w:val="center"/>
        <w:rPr>
          <w:sz w:val="24"/>
          <w:lang w:val="lt-LT"/>
        </w:rPr>
      </w:pPr>
    </w:p>
    <w:p w14:paraId="6E83502C" w14:textId="77777777" w:rsidR="00463CDD" w:rsidRDefault="00463CDD" w:rsidP="00463CDD">
      <w:pPr>
        <w:tabs>
          <w:tab w:val="left" w:pos="709"/>
        </w:tabs>
        <w:ind w:firstLine="567"/>
        <w:jc w:val="center"/>
        <w:rPr>
          <w:sz w:val="24"/>
          <w:lang w:val="lt-LT"/>
        </w:rPr>
      </w:pPr>
      <w:r>
        <w:rPr>
          <w:sz w:val="24"/>
          <w:lang w:val="lt-LT"/>
        </w:rPr>
        <w:t>_____________________________</w:t>
      </w:r>
    </w:p>
    <w:p w14:paraId="6E83502D" w14:textId="77777777" w:rsidR="00463CDD" w:rsidRPr="00B86D1D" w:rsidRDefault="00463CDD" w:rsidP="00463CDD">
      <w:pPr>
        <w:rPr>
          <w:lang w:val="lt-LT"/>
        </w:rPr>
      </w:pPr>
    </w:p>
    <w:p w14:paraId="75FFEAF0" w14:textId="77777777" w:rsidR="00091D6E" w:rsidRDefault="00091D6E" w:rsidP="00463CDD">
      <w:pPr>
        <w:rPr>
          <w:sz w:val="24"/>
          <w:lang w:val="lt-LT"/>
        </w:rPr>
      </w:pPr>
    </w:p>
    <w:p w14:paraId="75E4EDD9" w14:textId="77777777" w:rsidR="00091D6E" w:rsidRDefault="00091D6E" w:rsidP="00463CDD">
      <w:pPr>
        <w:rPr>
          <w:sz w:val="24"/>
          <w:lang w:val="lt-LT"/>
        </w:rPr>
      </w:pPr>
    </w:p>
    <w:p w14:paraId="6A8596FD" w14:textId="77777777" w:rsidR="00091D6E" w:rsidRDefault="00091D6E" w:rsidP="00463CDD">
      <w:pPr>
        <w:rPr>
          <w:sz w:val="24"/>
          <w:lang w:val="lt-LT"/>
        </w:rPr>
      </w:pPr>
    </w:p>
    <w:p w14:paraId="21FE5D2D" w14:textId="77777777" w:rsidR="00091D6E" w:rsidRDefault="00091D6E" w:rsidP="00463CDD">
      <w:pPr>
        <w:rPr>
          <w:sz w:val="24"/>
          <w:lang w:val="lt-LT"/>
        </w:rPr>
      </w:pPr>
    </w:p>
    <w:p w14:paraId="6E83502E" w14:textId="77777777" w:rsidR="00463CDD" w:rsidRDefault="00463CDD" w:rsidP="00463CDD">
      <w:pPr>
        <w:rPr>
          <w:sz w:val="24"/>
          <w:lang w:val="lt-LT"/>
        </w:rPr>
      </w:pPr>
      <w:r>
        <w:rPr>
          <w:sz w:val="24"/>
          <w:lang w:val="lt-LT"/>
        </w:rPr>
        <w:t>Susipažinau:</w:t>
      </w:r>
    </w:p>
    <w:p w14:paraId="6E83502F" w14:textId="77777777" w:rsidR="00463CDD" w:rsidRPr="00B86D1D" w:rsidRDefault="00463CDD" w:rsidP="00463CDD">
      <w:pPr>
        <w:rPr>
          <w:lang w:val="lt-LT"/>
        </w:rPr>
      </w:pPr>
    </w:p>
    <w:p w14:paraId="6E835030" w14:textId="77777777" w:rsidR="00463CDD" w:rsidRDefault="00463CDD" w:rsidP="00463CDD">
      <w:pPr>
        <w:rPr>
          <w:sz w:val="24"/>
          <w:lang w:val="lt-LT"/>
        </w:rPr>
      </w:pPr>
      <w:r>
        <w:rPr>
          <w:sz w:val="24"/>
          <w:lang w:val="lt-LT"/>
        </w:rPr>
        <w:t>___________________</w:t>
      </w:r>
    </w:p>
    <w:p w14:paraId="6E835031" w14:textId="77777777" w:rsidR="00463CDD" w:rsidRPr="00D93E86" w:rsidRDefault="00463CDD" w:rsidP="00463CDD">
      <w:pPr>
        <w:rPr>
          <w:sz w:val="16"/>
          <w:szCs w:val="16"/>
          <w:lang w:val="lt-LT"/>
        </w:rPr>
      </w:pPr>
      <w:r w:rsidRPr="00D93E86">
        <w:rPr>
          <w:sz w:val="16"/>
          <w:szCs w:val="16"/>
          <w:lang w:val="lt-LT"/>
        </w:rPr>
        <w:t xml:space="preserve">           (parašas)          </w:t>
      </w:r>
    </w:p>
    <w:p w14:paraId="6E835032" w14:textId="77777777" w:rsidR="00463CDD" w:rsidRPr="00B86D1D" w:rsidRDefault="00463CDD" w:rsidP="00463CDD">
      <w:pPr>
        <w:rPr>
          <w:lang w:val="lt-LT"/>
        </w:rPr>
      </w:pPr>
    </w:p>
    <w:p w14:paraId="6E835033" w14:textId="77777777" w:rsidR="00463CDD" w:rsidRDefault="00463CDD" w:rsidP="00463CDD">
      <w:pPr>
        <w:rPr>
          <w:sz w:val="24"/>
          <w:lang w:val="lt-LT"/>
        </w:rPr>
      </w:pPr>
      <w:r>
        <w:rPr>
          <w:sz w:val="24"/>
          <w:lang w:val="lt-LT"/>
        </w:rPr>
        <w:t>_____________________________</w:t>
      </w:r>
    </w:p>
    <w:p w14:paraId="6E835034" w14:textId="77777777" w:rsidR="00463CDD" w:rsidRPr="00D93E86" w:rsidRDefault="00463CDD" w:rsidP="00463CDD">
      <w:pPr>
        <w:rPr>
          <w:sz w:val="16"/>
          <w:szCs w:val="16"/>
          <w:lang w:val="lt-LT"/>
        </w:rPr>
      </w:pPr>
      <w:r>
        <w:rPr>
          <w:sz w:val="24"/>
          <w:lang w:val="lt-LT"/>
        </w:rPr>
        <w:t xml:space="preserve">     (</w:t>
      </w:r>
      <w:r w:rsidRPr="00D93E86">
        <w:rPr>
          <w:sz w:val="16"/>
          <w:szCs w:val="16"/>
          <w:lang w:val="lt-LT"/>
        </w:rPr>
        <w:t>vardas, pavardė)</w:t>
      </w:r>
    </w:p>
    <w:p w14:paraId="6E835035" w14:textId="77777777" w:rsidR="00463CDD" w:rsidRPr="00B86D1D" w:rsidRDefault="00463CDD" w:rsidP="00463CDD">
      <w:pPr>
        <w:rPr>
          <w:lang w:val="lt-LT"/>
        </w:rPr>
      </w:pPr>
    </w:p>
    <w:p w14:paraId="6E835036" w14:textId="77777777" w:rsidR="00463CDD" w:rsidRDefault="00463CDD" w:rsidP="00463CDD">
      <w:pPr>
        <w:rPr>
          <w:sz w:val="24"/>
          <w:lang w:val="lt-LT"/>
        </w:rPr>
      </w:pPr>
      <w:r>
        <w:rPr>
          <w:sz w:val="24"/>
          <w:lang w:val="lt-LT"/>
        </w:rPr>
        <w:t>___________________</w:t>
      </w:r>
    </w:p>
    <w:p w14:paraId="6E835037" w14:textId="77777777" w:rsidR="00CC381C" w:rsidRPr="00D93E86" w:rsidRDefault="00463CDD">
      <w:pPr>
        <w:rPr>
          <w:sz w:val="16"/>
          <w:szCs w:val="16"/>
          <w:lang w:val="lt-LT"/>
        </w:rPr>
      </w:pPr>
      <w:r>
        <w:rPr>
          <w:sz w:val="24"/>
          <w:lang w:val="lt-LT"/>
        </w:rPr>
        <w:t xml:space="preserve">             </w:t>
      </w:r>
      <w:r w:rsidRPr="00D93E86">
        <w:rPr>
          <w:sz w:val="16"/>
          <w:szCs w:val="16"/>
          <w:lang w:val="lt-LT"/>
        </w:rPr>
        <w:t>(data)</w:t>
      </w:r>
    </w:p>
    <w:sectPr w:rsidR="00CC381C" w:rsidRPr="00D93E86">
      <w:headerReference w:type="default" r:id="rId8"/>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D24596" w14:textId="77777777" w:rsidR="00C37648" w:rsidRDefault="00C37648" w:rsidP="00091D6E">
      <w:r>
        <w:separator/>
      </w:r>
    </w:p>
  </w:endnote>
  <w:endnote w:type="continuationSeparator" w:id="0">
    <w:p w14:paraId="64B02ABE" w14:textId="77777777" w:rsidR="00C37648" w:rsidRDefault="00C37648" w:rsidP="00091D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508266" w14:textId="77777777" w:rsidR="00C37648" w:rsidRDefault="00C37648" w:rsidP="00091D6E">
      <w:r>
        <w:separator/>
      </w:r>
    </w:p>
  </w:footnote>
  <w:footnote w:type="continuationSeparator" w:id="0">
    <w:p w14:paraId="5D142C59" w14:textId="77777777" w:rsidR="00C37648" w:rsidRDefault="00C37648" w:rsidP="00091D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27329806"/>
      <w:docPartObj>
        <w:docPartGallery w:val="Page Numbers (Top of Page)"/>
        <w:docPartUnique/>
      </w:docPartObj>
    </w:sdtPr>
    <w:sdtEndPr>
      <w:rPr>
        <w:noProof/>
      </w:rPr>
    </w:sdtEndPr>
    <w:sdtContent>
      <w:p w14:paraId="44CE3777" w14:textId="4B95357D" w:rsidR="00091D6E" w:rsidRDefault="00091D6E">
        <w:pPr>
          <w:pStyle w:val="Antrats"/>
          <w:jc w:val="center"/>
        </w:pPr>
        <w:r>
          <w:fldChar w:fldCharType="begin"/>
        </w:r>
        <w:r>
          <w:instrText xml:space="preserve"> PAGE   \* MERGEFORMAT </w:instrText>
        </w:r>
        <w:r>
          <w:fldChar w:fldCharType="separate"/>
        </w:r>
        <w:r w:rsidR="00887C34">
          <w:rPr>
            <w:noProof/>
          </w:rPr>
          <w:t>3</w:t>
        </w:r>
        <w:r>
          <w:rPr>
            <w:noProof/>
          </w:rPr>
          <w:fldChar w:fldCharType="end"/>
        </w:r>
      </w:p>
    </w:sdtContent>
  </w:sdt>
  <w:p w14:paraId="4564A44C" w14:textId="77777777" w:rsidR="00091D6E" w:rsidRDefault="00091D6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6E2006"/>
    <w:multiLevelType w:val="hybridMultilevel"/>
    <w:tmpl w:val="86FC1C66"/>
    <w:lvl w:ilvl="0" w:tplc="29260A6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C450F84"/>
    <w:multiLevelType w:val="hybridMultilevel"/>
    <w:tmpl w:val="CDF4BA40"/>
    <w:lvl w:ilvl="0" w:tplc="ED6E57E8">
      <w:start w:val="1"/>
      <w:numFmt w:val="upperRoman"/>
      <w:lvlText w:val="%1."/>
      <w:lvlJc w:val="left"/>
      <w:pPr>
        <w:ind w:left="3840" w:hanging="720"/>
      </w:pPr>
      <w:rPr>
        <w:rFonts w:hint="default"/>
      </w:rPr>
    </w:lvl>
    <w:lvl w:ilvl="1" w:tplc="04270019" w:tentative="1">
      <w:start w:val="1"/>
      <w:numFmt w:val="lowerLetter"/>
      <w:lvlText w:val="%2."/>
      <w:lvlJc w:val="left"/>
      <w:pPr>
        <w:ind w:left="4200" w:hanging="360"/>
      </w:pPr>
    </w:lvl>
    <w:lvl w:ilvl="2" w:tplc="0427001B" w:tentative="1">
      <w:start w:val="1"/>
      <w:numFmt w:val="lowerRoman"/>
      <w:lvlText w:val="%3."/>
      <w:lvlJc w:val="right"/>
      <w:pPr>
        <w:ind w:left="4920" w:hanging="180"/>
      </w:pPr>
    </w:lvl>
    <w:lvl w:ilvl="3" w:tplc="0427000F" w:tentative="1">
      <w:start w:val="1"/>
      <w:numFmt w:val="decimal"/>
      <w:lvlText w:val="%4."/>
      <w:lvlJc w:val="left"/>
      <w:pPr>
        <w:ind w:left="5640" w:hanging="360"/>
      </w:pPr>
    </w:lvl>
    <w:lvl w:ilvl="4" w:tplc="04270019" w:tentative="1">
      <w:start w:val="1"/>
      <w:numFmt w:val="lowerLetter"/>
      <w:lvlText w:val="%5."/>
      <w:lvlJc w:val="left"/>
      <w:pPr>
        <w:ind w:left="6360" w:hanging="360"/>
      </w:pPr>
    </w:lvl>
    <w:lvl w:ilvl="5" w:tplc="0427001B" w:tentative="1">
      <w:start w:val="1"/>
      <w:numFmt w:val="lowerRoman"/>
      <w:lvlText w:val="%6."/>
      <w:lvlJc w:val="right"/>
      <w:pPr>
        <w:ind w:left="7080" w:hanging="180"/>
      </w:pPr>
    </w:lvl>
    <w:lvl w:ilvl="6" w:tplc="0427000F" w:tentative="1">
      <w:start w:val="1"/>
      <w:numFmt w:val="decimal"/>
      <w:lvlText w:val="%7."/>
      <w:lvlJc w:val="left"/>
      <w:pPr>
        <w:ind w:left="7800" w:hanging="360"/>
      </w:pPr>
    </w:lvl>
    <w:lvl w:ilvl="7" w:tplc="04270019" w:tentative="1">
      <w:start w:val="1"/>
      <w:numFmt w:val="lowerLetter"/>
      <w:lvlText w:val="%8."/>
      <w:lvlJc w:val="left"/>
      <w:pPr>
        <w:ind w:left="8520" w:hanging="360"/>
      </w:pPr>
    </w:lvl>
    <w:lvl w:ilvl="8" w:tplc="0427001B" w:tentative="1">
      <w:start w:val="1"/>
      <w:numFmt w:val="lowerRoman"/>
      <w:lvlText w:val="%9."/>
      <w:lvlJc w:val="right"/>
      <w:pPr>
        <w:ind w:left="9240" w:hanging="180"/>
      </w:pPr>
    </w:lvl>
  </w:abstractNum>
  <w:abstractNum w:abstractNumId="2" w15:restartNumberingAfterBreak="0">
    <w:nsid w:val="75102E7D"/>
    <w:multiLevelType w:val="hybridMultilevel"/>
    <w:tmpl w:val="18F856BE"/>
    <w:lvl w:ilvl="0" w:tplc="4762E028">
      <w:start w:val="1"/>
      <w:numFmt w:val="upperRoman"/>
      <w:lvlText w:val="%1."/>
      <w:lvlJc w:val="left"/>
      <w:pPr>
        <w:ind w:left="3840" w:hanging="720"/>
      </w:pPr>
      <w:rPr>
        <w:rFonts w:hint="default"/>
      </w:rPr>
    </w:lvl>
    <w:lvl w:ilvl="1" w:tplc="04270019" w:tentative="1">
      <w:start w:val="1"/>
      <w:numFmt w:val="lowerLetter"/>
      <w:lvlText w:val="%2."/>
      <w:lvlJc w:val="left"/>
      <w:pPr>
        <w:ind w:left="4200" w:hanging="360"/>
      </w:pPr>
    </w:lvl>
    <w:lvl w:ilvl="2" w:tplc="0427001B" w:tentative="1">
      <w:start w:val="1"/>
      <w:numFmt w:val="lowerRoman"/>
      <w:lvlText w:val="%3."/>
      <w:lvlJc w:val="right"/>
      <w:pPr>
        <w:ind w:left="4920" w:hanging="180"/>
      </w:pPr>
    </w:lvl>
    <w:lvl w:ilvl="3" w:tplc="0427000F" w:tentative="1">
      <w:start w:val="1"/>
      <w:numFmt w:val="decimal"/>
      <w:lvlText w:val="%4."/>
      <w:lvlJc w:val="left"/>
      <w:pPr>
        <w:ind w:left="5640" w:hanging="360"/>
      </w:pPr>
    </w:lvl>
    <w:lvl w:ilvl="4" w:tplc="04270019" w:tentative="1">
      <w:start w:val="1"/>
      <w:numFmt w:val="lowerLetter"/>
      <w:lvlText w:val="%5."/>
      <w:lvlJc w:val="left"/>
      <w:pPr>
        <w:ind w:left="6360" w:hanging="360"/>
      </w:pPr>
    </w:lvl>
    <w:lvl w:ilvl="5" w:tplc="0427001B" w:tentative="1">
      <w:start w:val="1"/>
      <w:numFmt w:val="lowerRoman"/>
      <w:lvlText w:val="%6."/>
      <w:lvlJc w:val="right"/>
      <w:pPr>
        <w:ind w:left="7080" w:hanging="180"/>
      </w:pPr>
    </w:lvl>
    <w:lvl w:ilvl="6" w:tplc="0427000F" w:tentative="1">
      <w:start w:val="1"/>
      <w:numFmt w:val="decimal"/>
      <w:lvlText w:val="%7."/>
      <w:lvlJc w:val="left"/>
      <w:pPr>
        <w:ind w:left="7800" w:hanging="360"/>
      </w:pPr>
    </w:lvl>
    <w:lvl w:ilvl="7" w:tplc="04270019" w:tentative="1">
      <w:start w:val="1"/>
      <w:numFmt w:val="lowerLetter"/>
      <w:lvlText w:val="%8."/>
      <w:lvlJc w:val="left"/>
      <w:pPr>
        <w:ind w:left="8520" w:hanging="360"/>
      </w:pPr>
    </w:lvl>
    <w:lvl w:ilvl="8" w:tplc="0427001B" w:tentative="1">
      <w:start w:val="1"/>
      <w:numFmt w:val="lowerRoman"/>
      <w:lvlText w:val="%9."/>
      <w:lvlJc w:val="right"/>
      <w:pPr>
        <w:ind w:left="924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2"/>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3CDD"/>
    <w:rsid w:val="00030067"/>
    <w:rsid w:val="00084CC4"/>
    <w:rsid w:val="00091D6E"/>
    <w:rsid w:val="000A2F7D"/>
    <w:rsid w:val="000B6C0A"/>
    <w:rsid w:val="001015AB"/>
    <w:rsid w:val="0012572D"/>
    <w:rsid w:val="0013331C"/>
    <w:rsid w:val="00133D48"/>
    <w:rsid w:val="00251B05"/>
    <w:rsid w:val="00257D66"/>
    <w:rsid w:val="002902A8"/>
    <w:rsid w:val="003056E5"/>
    <w:rsid w:val="00343573"/>
    <w:rsid w:val="003565F6"/>
    <w:rsid w:val="003811FB"/>
    <w:rsid w:val="00387EC0"/>
    <w:rsid w:val="0042270A"/>
    <w:rsid w:val="00463CDD"/>
    <w:rsid w:val="00497932"/>
    <w:rsid w:val="004B28F9"/>
    <w:rsid w:val="004B455C"/>
    <w:rsid w:val="00531265"/>
    <w:rsid w:val="0056457A"/>
    <w:rsid w:val="00564EA8"/>
    <w:rsid w:val="00573599"/>
    <w:rsid w:val="00576FFC"/>
    <w:rsid w:val="005900CD"/>
    <w:rsid w:val="006046E8"/>
    <w:rsid w:val="006178B0"/>
    <w:rsid w:val="0063373F"/>
    <w:rsid w:val="00643C8A"/>
    <w:rsid w:val="00694BA9"/>
    <w:rsid w:val="00702578"/>
    <w:rsid w:val="00740409"/>
    <w:rsid w:val="007672A4"/>
    <w:rsid w:val="00887C34"/>
    <w:rsid w:val="00910EA3"/>
    <w:rsid w:val="00952FD2"/>
    <w:rsid w:val="00970BA0"/>
    <w:rsid w:val="00981762"/>
    <w:rsid w:val="00A43E1B"/>
    <w:rsid w:val="00A50279"/>
    <w:rsid w:val="00AA7FA6"/>
    <w:rsid w:val="00AE694C"/>
    <w:rsid w:val="00B0211C"/>
    <w:rsid w:val="00B15402"/>
    <w:rsid w:val="00B86D1D"/>
    <w:rsid w:val="00C14E77"/>
    <w:rsid w:val="00C210A8"/>
    <w:rsid w:val="00C37648"/>
    <w:rsid w:val="00C44162"/>
    <w:rsid w:val="00CC381C"/>
    <w:rsid w:val="00CC43E3"/>
    <w:rsid w:val="00CF0D0A"/>
    <w:rsid w:val="00CF22BC"/>
    <w:rsid w:val="00D41CEC"/>
    <w:rsid w:val="00D56919"/>
    <w:rsid w:val="00D85306"/>
    <w:rsid w:val="00D93E86"/>
    <w:rsid w:val="00E038BF"/>
    <w:rsid w:val="00E47424"/>
    <w:rsid w:val="00F575FB"/>
    <w:rsid w:val="00F9255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834FE9"/>
  <w15:docId w15:val="{CB0EDE4A-269A-4557-BBA1-CF99E6549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463CDD"/>
    <w:pPr>
      <w:spacing w:after="0" w:line="240" w:lineRule="auto"/>
    </w:pPr>
    <w:rPr>
      <w:rFonts w:ascii="Times New Roman" w:eastAsia="Times New Roman" w:hAnsi="Times New Roman" w:cs="Times New Roman"/>
      <w:sz w:val="20"/>
      <w:szCs w:val="20"/>
      <w:lang w:val="en-US" w:eastAsia="lt-LT"/>
    </w:rPr>
  </w:style>
  <w:style w:type="paragraph" w:styleId="Antrat1">
    <w:name w:val="heading 1"/>
    <w:basedOn w:val="prastasis"/>
    <w:next w:val="prastasis"/>
    <w:link w:val="Antrat1Diagrama"/>
    <w:qFormat/>
    <w:rsid w:val="00463CDD"/>
    <w:pPr>
      <w:keepNext/>
      <w:ind w:left="2160"/>
      <w:outlineLvl w:val="0"/>
    </w:pPr>
    <w:rPr>
      <w:sz w:val="24"/>
      <w:lang w:val="lt-LT"/>
    </w:rPr>
  </w:style>
  <w:style w:type="paragraph" w:styleId="Antrat2">
    <w:name w:val="heading 2"/>
    <w:basedOn w:val="prastasis"/>
    <w:next w:val="prastasis"/>
    <w:link w:val="Antrat2Diagrama"/>
    <w:semiHidden/>
    <w:unhideWhenUsed/>
    <w:qFormat/>
    <w:rsid w:val="00463CDD"/>
    <w:pPr>
      <w:keepNext/>
      <w:ind w:left="2160"/>
      <w:outlineLvl w:val="1"/>
    </w:pPr>
    <w:rPr>
      <w:b/>
      <w:sz w:val="24"/>
      <w:lang w:val="lt-LT"/>
    </w:rPr>
  </w:style>
  <w:style w:type="paragraph" w:styleId="Antrat3">
    <w:name w:val="heading 3"/>
    <w:basedOn w:val="prastasis"/>
    <w:next w:val="prastasis"/>
    <w:link w:val="Antrat3Diagrama"/>
    <w:semiHidden/>
    <w:unhideWhenUsed/>
    <w:qFormat/>
    <w:rsid w:val="00463CDD"/>
    <w:pPr>
      <w:keepNext/>
      <w:jc w:val="center"/>
      <w:outlineLvl w:val="2"/>
    </w:pPr>
    <w:rPr>
      <w:b/>
      <w:sz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463CDD"/>
    <w:rPr>
      <w:rFonts w:ascii="Times New Roman" w:eastAsia="Times New Roman" w:hAnsi="Times New Roman" w:cs="Times New Roman"/>
      <w:sz w:val="24"/>
      <w:szCs w:val="20"/>
      <w:lang w:eastAsia="lt-LT"/>
    </w:rPr>
  </w:style>
  <w:style w:type="character" w:customStyle="1" w:styleId="Antrat2Diagrama">
    <w:name w:val="Antraštė 2 Diagrama"/>
    <w:basedOn w:val="Numatytasispastraiposriftas"/>
    <w:link w:val="Antrat2"/>
    <w:semiHidden/>
    <w:rsid w:val="00463CDD"/>
    <w:rPr>
      <w:rFonts w:ascii="Times New Roman" w:eastAsia="Times New Roman" w:hAnsi="Times New Roman" w:cs="Times New Roman"/>
      <w:b/>
      <w:sz w:val="24"/>
      <w:szCs w:val="20"/>
      <w:lang w:eastAsia="lt-LT"/>
    </w:rPr>
  </w:style>
  <w:style w:type="character" w:customStyle="1" w:styleId="Antrat3Diagrama">
    <w:name w:val="Antraštė 3 Diagrama"/>
    <w:basedOn w:val="Numatytasispastraiposriftas"/>
    <w:link w:val="Antrat3"/>
    <w:semiHidden/>
    <w:rsid w:val="00463CDD"/>
    <w:rPr>
      <w:rFonts w:ascii="Times New Roman" w:eastAsia="Times New Roman" w:hAnsi="Times New Roman" w:cs="Times New Roman"/>
      <w:b/>
      <w:sz w:val="24"/>
      <w:szCs w:val="20"/>
      <w:lang w:eastAsia="lt-LT"/>
    </w:rPr>
  </w:style>
  <w:style w:type="paragraph" w:styleId="Antrats">
    <w:name w:val="header"/>
    <w:basedOn w:val="prastasis"/>
    <w:link w:val="AntratsDiagrama"/>
    <w:uiPriority w:val="99"/>
    <w:unhideWhenUsed/>
    <w:rsid w:val="00091D6E"/>
    <w:pPr>
      <w:tabs>
        <w:tab w:val="center" w:pos="4819"/>
        <w:tab w:val="right" w:pos="9638"/>
      </w:tabs>
    </w:pPr>
  </w:style>
  <w:style w:type="character" w:customStyle="1" w:styleId="AntratsDiagrama">
    <w:name w:val="Antraštės Diagrama"/>
    <w:basedOn w:val="Numatytasispastraiposriftas"/>
    <w:link w:val="Antrats"/>
    <w:uiPriority w:val="99"/>
    <w:rsid w:val="00091D6E"/>
    <w:rPr>
      <w:rFonts w:ascii="Times New Roman" w:eastAsia="Times New Roman" w:hAnsi="Times New Roman" w:cs="Times New Roman"/>
      <w:sz w:val="20"/>
      <w:szCs w:val="20"/>
      <w:lang w:val="en-US" w:eastAsia="lt-LT"/>
    </w:rPr>
  </w:style>
  <w:style w:type="paragraph" w:styleId="Porat">
    <w:name w:val="footer"/>
    <w:basedOn w:val="prastasis"/>
    <w:link w:val="PoratDiagrama"/>
    <w:uiPriority w:val="99"/>
    <w:unhideWhenUsed/>
    <w:rsid w:val="00091D6E"/>
    <w:pPr>
      <w:tabs>
        <w:tab w:val="center" w:pos="4819"/>
        <w:tab w:val="right" w:pos="9638"/>
      </w:tabs>
    </w:pPr>
  </w:style>
  <w:style w:type="character" w:customStyle="1" w:styleId="PoratDiagrama">
    <w:name w:val="Poraštė Diagrama"/>
    <w:basedOn w:val="Numatytasispastraiposriftas"/>
    <w:link w:val="Porat"/>
    <w:uiPriority w:val="99"/>
    <w:rsid w:val="00091D6E"/>
    <w:rPr>
      <w:rFonts w:ascii="Times New Roman" w:eastAsia="Times New Roman" w:hAnsi="Times New Roman" w:cs="Times New Roman"/>
      <w:sz w:val="20"/>
      <w:szCs w:val="20"/>
      <w:lang w:val="en-US"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7821477">
      <w:bodyDiv w:val="1"/>
      <w:marLeft w:val="0"/>
      <w:marRight w:val="0"/>
      <w:marTop w:val="0"/>
      <w:marBottom w:val="0"/>
      <w:divBdr>
        <w:top w:val="none" w:sz="0" w:space="0" w:color="auto"/>
        <w:left w:val="none" w:sz="0" w:space="0" w:color="auto"/>
        <w:bottom w:val="none" w:sz="0" w:space="0" w:color="auto"/>
        <w:right w:val="none" w:sz="0" w:space="0" w:color="auto"/>
      </w:divBdr>
    </w:div>
    <w:div w:id="1068771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8FED97-4CEB-4BE4-930A-415C1F671C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255</TotalTime>
  <Pages>3</Pages>
  <Words>1407</Words>
  <Characters>8021</Characters>
  <Application>Microsoft Office Word</Application>
  <DocSecurity>0</DocSecurity>
  <Lines>66</Lines>
  <Paragraphs>18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9410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Aldona Navickienė</dc:creator>
  <cp:lastModifiedBy>Renata Siliuk</cp:lastModifiedBy>
  <cp:revision>18</cp:revision>
  <cp:lastPrinted>2016-12-20T11:40:00Z</cp:lastPrinted>
  <dcterms:created xsi:type="dcterms:W3CDTF">2017-05-25T07:35:00Z</dcterms:created>
  <dcterms:modified xsi:type="dcterms:W3CDTF">2017-08-17T07:14:00Z</dcterms:modified>
</cp:coreProperties>
</file>