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5B6" w:rsidRPr="00DA25B6" w:rsidRDefault="00DA25B6" w:rsidP="00DA25B6">
      <w:pPr>
        <w:spacing w:after="0" w:line="240" w:lineRule="auto"/>
        <w:ind w:firstLine="567"/>
        <w:jc w:val="right"/>
        <w:rPr>
          <w:rFonts w:ascii="Times New Roman" w:hAnsi="Times New Roman" w:cs="Times New Roman"/>
          <w:sz w:val="24"/>
          <w:szCs w:val="24"/>
        </w:rPr>
      </w:pPr>
      <w:r w:rsidRPr="00DA25B6">
        <w:rPr>
          <w:rFonts w:ascii="Times New Roman" w:eastAsia="Times New Roman" w:hAnsi="Times New Roman" w:cs="Times New Roman"/>
          <w:b/>
          <w:bCs/>
          <w:color w:val="000000"/>
          <w:sz w:val="24"/>
          <w:szCs w:val="24"/>
          <w:lang w:eastAsia="lt-LT"/>
        </w:rPr>
        <w:t> </w:t>
      </w:r>
      <w:r w:rsidRPr="00DA25B6">
        <w:rPr>
          <w:rFonts w:ascii="Times New Roman" w:hAnsi="Times New Roman" w:cs="Times New Roman"/>
          <w:sz w:val="24"/>
          <w:szCs w:val="24"/>
        </w:rPr>
        <w:t>PATVIRTINTA</w:t>
      </w:r>
    </w:p>
    <w:p w:rsidR="00DA25B6" w:rsidRPr="00DA25B6" w:rsidRDefault="00DA25B6" w:rsidP="00DA25B6">
      <w:pPr>
        <w:spacing w:after="0" w:line="240" w:lineRule="auto"/>
        <w:ind w:firstLine="567"/>
        <w:jc w:val="right"/>
        <w:rPr>
          <w:rFonts w:ascii="Times New Roman" w:hAnsi="Times New Roman" w:cs="Times New Roman"/>
          <w:sz w:val="24"/>
          <w:szCs w:val="24"/>
        </w:rPr>
      </w:pPr>
      <w:r w:rsidRPr="00DA25B6">
        <w:rPr>
          <w:rFonts w:ascii="Times New Roman" w:hAnsi="Times New Roman" w:cs="Times New Roman"/>
          <w:sz w:val="24"/>
          <w:szCs w:val="24"/>
        </w:rPr>
        <w:t xml:space="preserve">Šalčininkų rajono savivaldybės </w:t>
      </w:r>
    </w:p>
    <w:p w:rsidR="00DA25B6" w:rsidRPr="00DA25B6" w:rsidRDefault="00DA25B6" w:rsidP="00DA25B6">
      <w:pPr>
        <w:spacing w:after="0" w:line="240" w:lineRule="auto"/>
        <w:ind w:firstLine="567"/>
        <w:jc w:val="right"/>
        <w:rPr>
          <w:rFonts w:ascii="Times New Roman" w:hAnsi="Times New Roman" w:cs="Times New Roman"/>
          <w:sz w:val="24"/>
          <w:szCs w:val="24"/>
        </w:rPr>
      </w:pPr>
      <w:r w:rsidRPr="00DA25B6">
        <w:rPr>
          <w:rFonts w:ascii="Times New Roman" w:hAnsi="Times New Roman" w:cs="Times New Roman"/>
          <w:sz w:val="24"/>
          <w:szCs w:val="24"/>
        </w:rPr>
        <w:t>administracijos direktoriaus</w:t>
      </w:r>
    </w:p>
    <w:p w:rsidR="00DA25B6" w:rsidRPr="00DA25B6" w:rsidRDefault="00DA25B6" w:rsidP="00DA25B6">
      <w:pPr>
        <w:spacing w:after="0" w:line="240" w:lineRule="auto"/>
        <w:ind w:firstLine="567"/>
        <w:jc w:val="right"/>
        <w:rPr>
          <w:rFonts w:ascii="Times New Roman" w:hAnsi="Times New Roman" w:cs="Times New Roman"/>
          <w:sz w:val="24"/>
          <w:szCs w:val="24"/>
        </w:rPr>
      </w:pPr>
      <w:r w:rsidRPr="00DA25B6">
        <w:rPr>
          <w:rFonts w:ascii="Times New Roman" w:hAnsi="Times New Roman" w:cs="Times New Roman"/>
          <w:sz w:val="24"/>
          <w:szCs w:val="24"/>
        </w:rPr>
        <w:t>2018 m. liepos 3d.</w:t>
      </w:r>
      <w:r w:rsidRPr="00DA25B6">
        <w:rPr>
          <w:rFonts w:ascii="Times New Roman" w:hAnsi="Times New Roman" w:cs="Times New Roman"/>
          <w:sz w:val="24"/>
          <w:szCs w:val="24"/>
        </w:rPr>
        <w:fldChar w:fldCharType="begin"/>
      </w:r>
      <w:r w:rsidRPr="00DA25B6">
        <w:rPr>
          <w:rFonts w:ascii="Times New Roman" w:hAnsi="Times New Roman" w:cs="Times New Roman"/>
          <w:sz w:val="24"/>
          <w:szCs w:val="24"/>
        </w:rPr>
        <w:instrText xml:space="preserve"> DOCPROPERTY \@ "yyyy 'm.' MMMM d 'd.'" DLX:Registered  \* MERGEFORMAT </w:instrText>
      </w:r>
      <w:r w:rsidRPr="00DA25B6">
        <w:rPr>
          <w:rFonts w:ascii="Times New Roman" w:hAnsi="Times New Roman" w:cs="Times New Roman"/>
          <w:sz w:val="24"/>
          <w:szCs w:val="24"/>
        </w:rPr>
        <w:fldChar w:fldCharType="end"/>
      </w:r>
      <w:r w:rsidRPr="00DA25B6">
        <w:rPr>
          <w:rFonts w:ascii="Times New Roman" w:hAnsi="Times New Roman" w:cs="Times New Roman"/>
          <w:sz w:val="24"/>
          <w:szCs w:val="24"/>
        </w:rPr>
        <w:t xml:space="preserve"> įsakymu </w:t>
      </w:r>
    </w:p>
    <w:p w:rsidR="00DA25B6" w:rsidRPr="00DA25B6" w:rsidRDefault="00DA25B6" w:rsidP="00DA25B6">
      <w:pPr>
        <w:spacing w:after="0" w:line="240" w:lineRule="auto"/>
        <w:ind w:firstLine="567"/>
        <w:jc w:val="right"/>
        <w:rPr>
          <w:rFonts w:ascii="Times New Roman" w:hAnsi="Times New Roman" w:cs="Times New Roman"/>
          <w:sz w:val="24"/>
          <w:szCs w:val="24"/>
        </w:rPr>
      </w:pPr>
      <w:r w:rsidRPr="00DA25B6">
        <w:rPr>
          <w:rFonts w:ascii="Times New Roman" w:hAnsi="Times New Roman" w:cs="Times New Roman"/>
          <w:sz w:val="24"/>
          <w:szCs w:val="24"/>
        </w:rPr>
        <w:t>Nr. DĮV-1053</w:t>
      </w:r>
      <w:r w:rsidRPr="00DA25B6">
        <w:rPr>
          <w:rFonts w:ascii="Times New Roman" w:hAnsi="Times New Roman" w:cs="Times New Roman"/>
          <w:sz w:val="24"/>
          <w:szCs w:val="24"/>
        </w:rPr>
        <w:fldChar w:fldCharType="begin"/>
      </w:r>
      <w:r w:rsidRPr="00DA25B6">
        <w:rPr>
          <w:rFonts w:ascii="Times New Roman" w:hAnsi="Times New Roman" w:cs="Times New Roman"/>
          <w:sz w:val="24"/>
          <w:szCs w:val="24"/>
        </w:rPr>
        <w:instrText xml:space="preserve"> DOCPROPERTY  DLX:RegistrationNo  \* MERGEFORMAT </w:instrText>
      </w:r>
      <w:r w:rsidRPr="00DA25B6">
        <w:rPr>
          <w:rFonts w:ascii="Times New Roman" w:hAnsi="Times New Roman" w:cs="Times New Roman"/>
          <w:sz w:val="24"/>
          <w:szCs w:val="24"/>
        </w:rPr>
        <w:fldChar w:fldCharType="end"/>
      </w:r>
    </w:p>
    <w:p w:rsidR="00DA25B6" w:rsidRPr="00DA25B6" w:rsidRDefault="00DA25B6" w:rsidP="00DA25B6">
      <w:pPr>
        <w:pStyle w:val="Betarp"/>
        <w:ind w:firstLine="567"/>
        <w:jc w:val="both"/>
        <w:rPr>
          <w:rFonts w:ascii="Times New Roman" w:hAnsi="Times New Roman" w:cs="Times New Roman"/>
          <w:b/>
          <w:bCs/>
          <w:sz w:val="24"/>
          <w:szCs w:val="24"/>
          <w:lang w:val="lt-LT"/>
        </w:rPr>
      </w:pPr>
    </w:p>
    <w:p w:rsidR="00DA25B6" w:rsidRPr="00DA25B6" w:rsidRDefault="00DA25B6" w:rsidP="00DA25B6">
      <w:pPr>
        <w:pStyle w:val="Betarp"/>
        <w:ind w:firstLine="567"/>
        <w:jc w:val="both"/>
        <w:rPr>
          <w:rFonts w:ascii="Times New Roman" w:hAnsi="Times New Roman" w:cs="Times New Roman"/>
          <w:b/>
          <w:bCs/>
          <w:sz w:val="24"/>
          <w:szCs w:val="24"/>
          <w:lang w:val="lt-LT"/>
        </w:rPr>
      </w:pPr>
    </w:p>
    <w:p w:rsidR="00DA25B6" w:rsidRPr="00DA25B6" w:rsidRDefault="00DA25B6" w:rsidP="00DA25B6">
      <w:pPr>
        <w:pStyle w:val="Betarp"/>
        <w:ind w:firstLine="567"/>
        <w:jc w:val="center"/>
        <w:rPr>
          <w:rFonts w:ascii="Times New Roman" w:hAnsi="Times New Roman" w:cs="Times New Roman"/>
          <w:b/>
          <w:bCs/>
          <w:sz w:val="24"/>
          <w:szCs w:val="24"/>
          <w:lang w:val="lt-LT"/>
        </w:rPr>
      </w:pPr>
      <w:r w:rsidRPr="00DA25B6">
        <w:rPr>
          <w:rFonts w:ascii="Times New Roman" w:hAnsi="Times New Roman" w:cs="Times New Roman"/>
          <w:b/>
          <w:bCs/>
          <w:sz w:val="24"/>
          <w:szCs w:val="24"/>
          <w:lang w:val="lt-LT"/>
        </w:rPr>
        <w:t>JAŠIŪNŲ SENIŪNO PAREIGYBĖS APRAŠYMAS</w:t>
      </w:r>
    </w:p>
    <w:p w:rsidR="00DA25B6" w:rsidRPr="00DA25B6" w:rsidRDefault="00DA25B6" w:rsidP="00DA25B6">
      <w:pPr>
        <w:pStyle w:val="Betarp"/>
        <w:ind w:firstLine="567"/>
        <w:jc w:val="both"/>
        <w:rPr>
          <w:rFonts w:ascii="Times New Roman" w:hAnsi="Times New Roman" w:cs="Times New Roman"/>
          <w:sz w:val="24"/>
          <w:szCs w:val="24"/>
          <w:lang w:val="lt-LT" w:eastAsia="lt-LT"/>
        </w:rPr>
      </w:pPr>
    </w:p>
    <w:p w:rsidR="00DA25B6" w:rsidRPr="00DA25B6" w:rsidRDefault="00DA25B6" w:rsidP="00DA25B6">
      <w:pPr>
        <w:pStyle w:val="Betarp"/>
        <w:ind w:firstLine="567"/>
        <w:jc w:val="both"/>
        <w:rPr>
          <w:rFonts w:ascii="Times New Roman" w:hAnsi="Times New Roman" w:cs="Times New Roman"/>
          <w:b/>
          <w:sz w:val="24"/>
          <w:szCs w:val="24"/>
          <w:lang w:val="lt-LT"/>
        </w:rPr>
      </w:pPr>
      <w:r w:rsidRPr="00DA25B6">
        <w:rPr>
          <w:rFonts w:ascii="Times New Roman" w:hAnsi="Times New Roman" w:cs="Times New Roman"/>
          <w:b/>
          <w:sz w:val="24"/>
          <w:szCs w:val="24"/>
          <w:lang w:val="lt-LT"/>
        </w:rPr>
        <w:t>I. PAREIGYBĖS CHARAKTERISTIKA</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1. Jašiūnų (toliau – Seniūnija) seniūnas yra karjeros valstybės tarnautojas.</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2. Pareigybės lygis – A.</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3. Pareigybės kategorija – 13.</w:t>
      </w:r>
    </w:p>
    <w:p w:rsidR="00DA25B6" w:rsidRPr="00DA25B6" w:rsidRDefault="00DA25B6" w:rsidP="00DA25B6">
      <w:pPr>
        <w:pStyle w:val="Betarp"/>
        <w:ind w:firstLine="567"/>
        <w:jc w:val="both"/>
        <w:rPr>
          <w:rFonts w:ascii="Times New Roman" w:hAnsi="Times New Roman" w:cs="Times New Roman"/>
          <w:b/>
          <w:sz w:val="24"/>
          <w:szCs w:val="24"/>
          <w:lang w:val="lt-LT"/>
        </w:rPr>
      </w:pPr>
    </w:p>
    <w:p w:rsidR="00DA25B6" w:rsidRPr="00DA25B6" w:rsidRDefault="00DA25B6" w:rsidP="00DA25B6">
      <w:pPr>
        <w:pStyle w:val="Betarp"/>
        <w:ind w:firstLine="567"/>
        <w:jc w:val="both"/>
        <w:rPr>
          <w:rFonts w:ascii="Times New Roman" w:hAnsi="Times New Roman" w:cs="Times New Roman"/>
          <w:b/>
          <w:sz w:val="24"/>
          <w:szCs w:val="24"/>
          <w:lang w:val="lt-LT"/>
        </w:rPr>
      </w:pPr>
      <w:r w:rsidRPr="00DA25B6">
        <w:rPr>
          <w:rFonts w:ascii="Times New Roman" w:hAnsi="Times New Roman" w:cs="Times New Roman"/>
          <w:b/>
          <w:sz w:val="24"/>
          <w:szCs w:val="24"/>
          <w:lang w:val="lt-LT"/>
        </w:rPr>
        <w:t>II. PASKIRTIS</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4. Seniūno pareigybė reikalinga vadovauti Seniūnijai, Seniūnijos teritorijoje skatinti ir plėtoti vietos savivaldą, organizuoti, kontroliuoti ir (ar) įgyvendinti Savivaldybės institucijų sprendimus, Lietuvos Respublikos įstatymus, kitus teisės aktus.</w:t>
      </w:r>
    </w:p>
    <w:p w:rsidR="00DA25B6" w:rsidRPr="00DA25B6" w:rsidRDefault="00DA25B6" w:rsidP="00DA25B6">
      <w:pPr>
        <w:pStyle w:val="Betarp"/>
        <w:ind w:firstLine="567"/>
        <w:jc w:val="both"/>
        <w:rPr>
          <w:rFonts w:ascii="Times New Roman" w:hAnsi="Times New Roman" w:cs="Times New Roman"/>
          <w:b/>
          <w:sz w:val="24"/>
          <w:szCs w:val="24"/>
          <w:lang w:val="lt-LT"/>
        </w:rPr>
      </w:pPr>
    </w:p>
    <w:p w:rsidR="00DA25B6" w:rsidRPr="00DA25B6" w:rsidRDefault="00DA25B6" w:rsidP="00DA25B6">
      <w:pPr>
        <w:pStyle w:val="Betarp"/>
        <w:ind w:firstLine="567"/>
        <w:jc w:val="both"/>
        <w:rPr>
          <w:rFonts w:ascii="Times New Roman" w:hAnsi="Times New Roman" w:cs="Times New Roman"/>
          <w:b/>
          <w:sz w:val="24"/>
          <w:szCs w:val="24"/>
          <w:lang w:val="lt-LT"/>
        </w:rPr>
      </w:pPr>
      <w:r w:rsidRPr="00DA25B6">
        <w:rPr>
          <w:rFonts w:ascii="Times New Roman" w:hAnsi="Times New Roman" w:cs="Times New Roman"/>
          <w:b/>
          <w:sz w:val="24"/>
          <w:szCs w:val="24"/>
          <w:lang w:val="lt-LT"/>
        </w:rPr>
        <w:t>III. VEIKLOS SRITIS</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5. Bendroji veiklos sritis – struktūros administravimas, dokumentų, personalo, turimų materialinių ir finansinių išteklių valdymas, viešųjų pirkimų organizavimas, informacinių ir komunikacinių sistemų priežiūra, viešieji ryšiai, turto valdymas ir priežiūra.</w:t>
      </w:r>
    </w:p>
    <w:p w:rsidR="00DA25B6" w:rsidRPr="00DA25B6" w:rsidRDefault="00DA25B6" w:rsidP="00DA25B6">
      <w:pPr>
        <w:pStyle w:val="Betarp"/>
        <w:ind w:firstLine="567"/>
        <w:jc w:val="both"/>
        <w:rPr>
          <w:rFonts w:ascii="Times New Roman" w:hAnsi="Times New Roman" w:cs="Times New Roman"/>
          <w:bCs/>
          <w:sz w:val="24"/>
          <w:szCs w:val="24"/>
          <w:lang w:val="lt-LT"/>
        </w:rPr>
      </w:pPr>
    </w:p>
    <w:p w:rsidR="00DA25B6" w:rsidRPr="00DA25B6" w:rsidRDefault="00DA25B6" w:rsidP="00DA25B6">
      <w:pPr>
        <w:pStyle w:val="Betarp"/>
        <w:ind w:firstLine="567"/>
        <w:jc w:val="both"/>
        <w:rPr>
          <w:rFonts w:ascii="Times New Roman" w:hAnsi="Times New Roman" w:cs="Times New Roman"/>
          <w:b/>
          <w:sz w:val="24"/>
          <w:szCs w:val="24"/>
          <w:lang w:val="lt-LT"/>
        </w:rPr>
      </w:pPr>
      <w:r w:rsidRPr="00DA25B6">
        <w:rPr>
          <w:rFonts w:ascii="Times New Roman" w:hAnsi="Times New Roman" w:cs="Times New Roman"/>
          <w:b/>
          <w:sz w:val="24"/>
          <w:szCs w:val="24"/>
          <w:lang w:val="lt-LT"/>
        </w:rPr>
        <w:t>IV. SPECIALŪS REIKALAVIMAI ŠIAS PAREIGAS EINANČIAM VALSTYBĖS TARNAUTOJUI</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6. Valstybės tarnautojas, einantis šias pareigas, turi atitikti šiuos specialiuosius reikalavimus:</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6.1. turėti aukštąjį universitetinį arba jam prilygintą išsilavinimą;</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 xml:space="preserve">6.2. turėti </w:t>
      </w:r>
      <w:r w:rsidRPr="00DA25B6">
        <w:rPr>
          <w:rFonts w:ascii="Times New Roman" w:hAnsi="Times New Roman" w:cs="Times New Roman"/>
          <w:color w:val="151515"/>
          <w:sz w:val="24"/>
          <w:szCs w:val="24"/>
          <w:lang w:val="lt-LT"/>
        </w:rPr>
        <w:t>ne mažesnę kaip 3 metų darbo patirtį</w:t>
      </w:r>
      <w:r w:rsidRPr="00DA25B6">
        <w:rPr>
          <w:rFonts w:ascii="Times New Roman" w:hAnsi="Times New Roman" w:cs="Times New Roman"/>
          <w:sz w:val="24"/>
          <w:szCs w:val="24"/>
          <w:lang w:val="lt-LT"/>
        </w:rPr>
        <w:t xml:space="preserve"> ;</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6.3.būti susipažinęs su Lietuvos Respublikos įstatymais ir poįstatyminiais teisės aktais, reglamentuojančiais valstybės tarnybą, vietos savivaldą, viešąjį administravimą, darbo santykius, viešuosius pirkimus;</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6.4. mokėti valdyti, kaupti, sisteminti apibendrinti informaciją ir rengti išvadas;</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6.5. savarankiškai planuoti, organizuoti savo veiklą;</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6.6. sklandžiai dėstyti mintis raštu ir žodžiu, išmanyti Dokumentų rengimo taisykles, Dokumentų tvarkymo ir apskaitos taisykles, mokėti dirbti su „Microsoft Office“ programiniu paketu (MS Word, Excel, Outlook, Internet Explorer).</w:t>
      </w:r>
    </w:p>
    <w:p w:rsidR="00DA25B6" w:rsidRPr="00DA25B6" w:rsidRDefault="00DA25B6" w:rsidP="00DA25B6">
      <w:pPr>
        <w:pStyle w:val="Betarp"/>
        <w:ind w:firstLine="567"/>
        <w:jc w:val="both"/>
        <w:rPr>
          <w:rFonts w:ascii="Times New Roman" w:hAnsi="Times New Roman" w:cs="Times New Roman"/>
          <w:sz w:val="24"/>
          <w:szCs w:val="24"/>
          <w:lang w:val="lt-LT"/>
        </w:rPr>
      </w:pPr>
    </w:p>
    <w:p w:rsidR="00DA25B6" w:rsidRPr="00DA25B6" w:rsidRDefault="00DA25B6" w:rsidP="00DA25B6">
      <w:pPr>
        <w:pStyle w:val="Betarp"/>
        <w:ind w:firstLine="567"/>
        <w:jc w:val="both"/>
        <w:rPr>
          <w:rFonts w:ascii="Times New Roman" w:hAnsi="Times New Roman" w:cs="Times New Roman"/>
          <w:b/>
          <w:sz w:val="24"/>
          <w:szCs w:val="24"/>
          <w:lang w:val="lt-LT"/>
        </w:rPr>
      </w:pPr>
      <w:r w:rsidRPr="00DA25B6">
        <w:rPr>
          <w:rFonts w:ascii="Times New Roman" w:hAnsi="Times New Roman" w:cs="Times New Roman"/>
          <w:b/>
          <w:sz w:val="24"/>
          <w:szCs w:val="24"/>
          <w:lang w:val="lt-LT"/>
        </w:rPr>
        <w:t>V. ŠIAS PAREIGAS EINANČIO VALSTYBĖS TARNAUTOJO FUNKCIJOS</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 Šias pareigas einantis valstybės tarnautojas vykdo šias funkcijas:</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7.1. organizuoja Seniūnijos veiklą, atlieka Seniūnijos vidaus administravimą, pagal savo kompetenciją leidžia įsakymus ir kontroliuoja, kaip jie vykdomi;</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7.2. administruoja Seniūnijai skirtus biudžeto asignavimus ir teikia išlaidų sąmatas numatomiems darbams atlikti;</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 xml:space="preserve">7.4. rengia Seniūnijos veiklos programas, teikia jas svarstyti Seniūnijos seniūnaičių sueigoje; supažindina </w:t>
      </w:r>
      <w:proofErr w:type="spellStart"/>
      <w:r w:rsidRPr="00DA25B6">
        <w:rPr>
          <w:rFonts w:ascii="Times New Roman" w:hAnsi="Times New Roman" w:cs="Times New Roman"/>
          <w:sz w:val="24"/>
          <w:szCs w:val="24"/>
          <w:lang w:val="lt-LT"/>
        </w:rPr>
        <w:t>seniūnaičius</w:t>
      </w:r>
      <w:proofErr w:type="spellEnd"/>
      <w:r w:rsidRPr="00DA25B6">
        <w:rPr>
          <w:rFonts w:ascii="Times New Roman" w:hAnsi="Times New Roman" w:cs="Times New Roman"/>
          <w:sz w:val="24"/>
          <w:szCs w:val="24"/>
          <w:lang w:val="lt-LT"/>
        </w:rPr>
        <w:t xml:space="preserve"> su Savivaldybės tarybos patvirtintomis programomis ir aptaria skirtų asignavimų naudojimą;</w:t>
      </w:r>
    </w:p>
    <w:p w:rsidR="00DA25B6" w:rsidRPr="00DA25B6" w:rsidRDefault="00DA25B6" w:rsidP="00DA25B6">
      <w:pPr>
        <w:pStyle w:val="Betarp"/>
        <w:ind w:firstLine="567"/>
        <w:jc w:val="both"/>
        <w:rPr>
          <w:rFonts w:ascii="Times New Roman" w:hAnsi="Times New Roman" w:cs="Times New Roman"/>
          <w:sz w:val="24"/>
          <w:szCs w:val="24"/>
          <w:lang w:val="lt-LT" w:eastAsia="lt-LT"/>
        </w:rPr>
      </w:pPr>
      <w:r w:rsidRPr="00DA25B6">
        <w:rPr>
          <w:rFonts w:ascii="Times New Roman" w:hAnsi="Times New Roman" w:cs="Times New Roman"/>
          <w:sz w:val="24"/>
          <w:szCs w:val="24"/>
          <w:lang w:val="lt-LT"/>
        </w:rPr>
        <w:lastRenderedPageBreak/>
        <w:t>7.5. Seniūnijos nuostatų nustatyta tvarka sudaro sutartis, koordinuoja jų vykdymą;</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 xml:space="preserve">7.6. </w:t>
      </w:r>
      <w:r w:rsidRPr="00DA25B6">
        <w:rPr>
          <w:rFonts w:ascii="Times New Roman" w:hAnsi="Times New Roman" w:cs="Times New Roman"/>
          <w:color w:val="000000"/>
          <w:sz w:val="24"/>
          <w:szCs w:val="24"/>
          <w:lang w:val="lt-LT"/>
        </w:rPr>
        <w:t xml:space="preserve">užtikrina gyvenamosios vietos deklaravimo duomenų ir gyvenamosios vietos neturinčių asmenų apskaitos tvarkymą bei Seniūnijos aptarnaujamos teritorijos gyventojams Lietuvos Respublikos gyvenamosios vietos deklaravimo įstatyme nustatytus, taip pat įstatymuose numatytų kitų faktinę padėtį </w:t>
      </w:r>
      <w:r w:rsidRPr="00DA25B6">
        <w:rPr>
          <w:rFonts w:ascii="Times New Roman" w:hAnsi="Times New Roman" w:cs="Times New Roman"/>
          <w:sz w:val="24"/>
          <w:szCs w:val="24"/>
          <w:lang w:val="lt-LT"/>
        </w:rPr>
        <w:t>patvirtinančių dokumentų išdavimą;</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 xml:space="preserve">7.7. Lietuvos Respublikos notariato įstatymo nustatyta tvarka neatlygintinai atlieka Seniūnijos </w:t>
      </w:r>
      <w:r w:rsidRPr="00DA25B6">
        <w:rPr>
          <w:rFonts w:ascii="Times New Roman" w:hAnsi="Times New Roman" w:cs="Times New Roman"/>
          <w:color w:val="000000"/>
          <w:sz w:val="24"/>
          <w:szCs w:val="24"/>
          <w:lang w:val="lt-LT"/>
        </w:rPr>
        <w:t>aptarnaujamos teritorijos gyventojams notarinius veiksmus ir Lietuvos Respublikos civilinio kodekso nustatyta tvarka neatlygintinai tvirtina Seniūnijos aptarnaujamos teritorijos gyventojų oficialiesiems testamentams prilyginamus testamentus</w:t>
      </w:r>
      <w:r w:rsidRPr="00DA25B6">
        <w:rPr>
          <w:rFonts w:ascii="Times New Roman" w:hAnsi="Times New Roman" w:cs="Times New Roman"/>
          <w:sz w:val="24"/>
          <w:szCs w:val="24"/>
          <w:lang w:val="lt-LT"/>
        </w:rPr>
        <w:t>;</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7.8. išduota leidimus laidoti, Seniūnijos aptarnaujamoje teritorijoje atlieka kapinių priežiūrą;</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7.9. dalyvauja rengiant ir įgyvendinant Seniūnijos aptarnaujamos teritorijos gyventojų užimtumo programas; dalyvauja organizuojant ir kontroliuoja visuomenei naudingos veiklos atlikimą Seniūnijoje;</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7.10. organizuoja, koordinuoja ir atlieka Seniūnijos prekių, paslaugų ir darbų viešuosius pirkimus;</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7.11. kontroliuoja, ar teikiant viešąsias paslaugas laikomasi teisės aktuose ir sutartyse nustatytų reikalavimų dėl jų teikimo, nagrinėja gyventojų prašymus, skundus dėl viešųjų paslaugų teikimo ir šiais klausimais pagal kompetenciją priima sprendimus; Savivaldybės administracijai, kitiems viešųjų paslaugų teikimą administruojantiems subjektams teikia pasiūlymus dėl viešųjų paslaugų teikimo gerinimo;</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7.12. teisės aktų nustatyta tvarka prižiūri prekybą Seniūnijos viešosiose vietose;</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7.13. teikia Savivaldybės administracijos direktoriui pasiūlymus dėl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7.14. rengia Savivaldybės administracijos direktoriaus įsakymų, Savivaldybės tarybos sprendimų ir Savivaldybės mero potvarkių projektus Seniūnijos veiklos klausimais, įgyvendina, kontroliuoja ir atsako už priimtų sprendimų vykdymą;</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 xml:space="preserve">7.15. </w:t>
      </w:r>
      <w:r w:rsidRPr="00DA25B6">
        <w:rPr>
          <w:rFonts w:ascii="Times New Roman" w:hAnsi="Times New Roman" w:cs="Times New Roman"/>
          <w:color w:val="000000"/>
          <w:sz w:val="24"/>
          <w:szCs w:val="24"/>
          <w:lang w:val="lt-LT"/>
        </w:rPr>
        <w:t>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Pr="00DA25B6">
        <w:rPr>
          <w:rFonts w:ascii="Times New Roman" w:hAnsi="Times New Roman" w:cs="Times New Roman"/>
          <w:i/>
          <w:iCs/>
          <w:color w:val="000000"/>
          <w:sz w:val="24"/>
          <w:szCs w:val="24"/>
          <w:lang w:val="lt-LT"/>
        </w:rPr>
        <w:t xml:space="preserve"> </w:t>
      </w:r>
      <w:r w:rsidRPr="00DA25B6">
        <w:rPr>
          <w:rFonts w:ascii="Times New Roman" w:hAnsi="Times New Roman" w:cs="Times New Roman"/>
          <w:color w:val="000000"/>
          <w:sz w:val="24"/>
          <w:szCs w:val="24"/>
          <w:lang w:val="lt-LT"/>
        </w:rPr>
        <w:t>apibendrina pateiktas pastabas, pasiūlymus ir teikia juos Savivaldybės administracijos direktoriui;</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7.16. dalyvauja Savivaldybės institucijų posėdžiuose, kai svarstomi su Seniūnijos aptarnaujamos teritorijos gyventojų viešaisiais reikalais susiję klausimai, arba įgalioja tai daryti kitą Seniūnijos valstybės tarnautoją ar darbuotoją, dirbantį pagal darbo sutartį;</w:t>
      </w:r>
    </w:p>
    <w:p w:rsidR="00DA25B6" w:rsidRPr="00DA25B6" w:rsidRDefault="00DA25B6" w:rsidP="00DA25B6">
      <w:pPr>
        <w:pStyle w:val="Betarp"/>
        <w:ind w:firstLine="567"/>
        <w:jc w:val="both"/>
        <w:rPr>
          <w:rFonts w:ascii="Times New Roman" w:hAnsi="Times New Roman" w:cs="Times New Roman"/>
          <w:color w:val="000000"/>
          <w:sz w:val="24"/>
          <w:szCs w:val="24"/>
          <w:lang w:val="lt-LT"/>
        </w:rPr>
      </w:pPr>
      <w:r w:rsidRPr="00DA25B6">
        <w:rPr>
          <w:rFonts w:ascii="Times New Roman" w:hAnsi="Times New Roman" w:cs="Times New Roman"/>
          <w:sz w:val="24"/>
          <w:szCs w:val="24"/>
          <w:lang w:val="lt-LT"/>
        </w:rPr>
        <w:t xml:space="preserve">7.17. konsultuoja Seniūnijos </w:t>
      </w:r>
      <w:r w:rsidRPr="00DA25B6">
        <w:rPr>
          <w:rFonts w:ascii="Times New Roman" w:hAnsi="Times New Roman" w:cs="Times New Roman"/>
          <w:color w:val="000000"/>
          <w:sz w:val="24"/>
          <w:szCs w:val="24"/>
          <w:lang w:val="lt-LT"/>
        </w:rPr>
        <w:t xml:space="preserve">aptarnaujamos </w:t>
      </w:r>
      <w:r w:rsidRPr="00DA25B6">
        <w:rPr>
          <w:rFonts w:ascii="Times New Roman" w:hAnsi="Times New Roman" w:cs="Times New Roman"/>
          <w:sz w:val="24"/>
          <w:szCs w:val="24"/>
          <w:lang w:val="lt-LT"/>
        </w:rPr>
        <w:t xml:space="preserve">teritorijos gyventojus ir </w:t>
      </w:r>
      <w:r w:rsidRPr="00DA25B6">
        <w:rPr>
          <w:rFonts w:ascii="Times New Roman" w:hAnsi="Times New Roman" w:cs="Times New Roman"/>
          <w:color w:val="000000"/>
          <w:sz w:val="24"/>
          <w:szCs w:val="24"/>
          <w:lang w:val="lt-LT"/>
        </w:rPr>
        <w:t>teikia jiems informaciją apie Savivaldybės institucijų, Savivaldybės administracijos ir valstybės institucijų veiklą Savivaldybės teritorijoje;</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7.18. ne rečiau kaip kartą per metus teikia Seniūnijos metinio veiklos plano įgyvendinimo ataskaitą Seniūnaičių sueigai ir Savivaldybės administracijos direktoriui;</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 xml:space="preserve">7. 19. teisės aktų nustatyta tvarka </w:t>
      </w:r>
      <w:bookmarkStart w:id="0" w:name="1219z"/>
      <w:r w:rsidRPr="00DA25B6">
        <w:rPr>
          <w:rFonts w:ascii="Times New Roman" w:hAnsi="Times New Roman" w:cs="Times New Roman"/>
          <w:sz w:val="24"/>
          <w:szCs w:val="24"/>
          <w:lang w:val="lt-LT"/>
        </w:rPr>
        <w:t>savivaldybės</w:t>
      </w:r>
      <w:bookmarkEnd w:id="0"/>
      <w:r w:rsidRPr="00DA25B6">
        <w:rPr>
          <w:rFonts w:ascii="Times New Roman" w:hAnsi="Times New Roman" w:cs="Times New Roman"/>
          <w:sz w:val="24"/>
          <w:szCs w:val="24"/>
          <w:lang w:val="lt-LT"/>
        </w:rPr>
        <w:t xml:space="preserve"> administracijos direktoriui pavedus suteikia ir  keičia numerius pastatams, patalpoms, butams ir žemės sklypams, kuriuose pagal jų naudojimo paskirtį (būdą) ar teritorijų planavimo dokumentus leidžiama pastatų statyba;</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7.20. kontroliuoja, kaip organizuojamas Seniūnijos eksploatuojamų objektų šiluminio ūkio parengimas naujam šildymo sezonui, užtikrinamas nepertraukiamas šiluminės energijos, vandens tiekimas ir nuotekų šalinimas vartotojams;</w:t>
      </w:r>
    </w:p>
    <w:p w:rsidR="00DA25B6" w:rsidRPr="00DA25B6" w:rsidRDefault="00DA25B6" w:rsidP="00DA25B6">
      <w:pPr>
        <w:pStyle w:val="Betarp"/>
        <w:ind w:firstLine="567"/>
        <w:jc w:val="both"/>
        <w:rPr>
          <w:rFonts w:ascii="Times New Roman" w:hAnsi="Times New Roman" w:cs="Times New Roman"/>
          <w:color w:val="000000"/>
          <w:sz w:val="24"/>
          <w:szCs w:val="24"/>
          <w:lang w:val="lt-LT" w:eastAsia="lt-LT"/>
        </w:rPr>
      </w:pPr>
      <w:r w:rsidRPr="00DA25B6">
        <w:rPr>
          <w:rFonts w:ascii="Times New Roman" w:hAnsi="Times New Roman" w:cs="Times New Roman"/>
          <w:sz w:val="24"/>
          <w:szCs w:val="24"/>
          <w:lang w:val="lt-LT"/>
        </w:rPr>
        <w:lastRenderedPageBreak/>
        <w:t>7.21. kartu su Aplinkos apsaugos agentūra, ekologu ir kitomis organizacijomis sprendžia gamtosaugos klausimus, rūpinasi kultūrinių, geologinių vertybių apsauga ir priežiūra, išduoda leidimus medžių kirtimui privačiose valdose;</w:t>
      </w:r>
      <w:r w:rsidRPr="00DA25B6">
        <w:rPr>
          <w:rFonts w:ascii="Times New Roman" w:hAnsi="Times New Roman" w:cs="Times New Roman"/>
          <w:color w:val="000000"/>
          <w:sz w:val="24"/>
          <w:szCs w:val="24"/>
          <w:lang w:val="lt-LT"/>
        </w:rPr>
        <w:t xml:space="preserve"> teisės aktų nustatyta tvarka; </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7.22. organizuoja Seniūnijai priskirtų vietinės reikšmės kelių, gyvenviečių, teritorijų, gatvių, šaligatvių, aikščių ir apšvietimo tvarkymo darbus; teikia Savivaldybės administracijos direktoriui pasiūlymus dėl savivaldybei priklausančių kelių remonto, panaudojant kelių fondo lėšas, dėl teritorijų ribų keitimo, vietovių sudarymo, gatvių, aikščių pavadinimų suteikimo ar keitimo ir jų tvarkymo, vietinio susisiekimo transporto organizavimo, savivaldybei priklausančių pastatų ir statinių remonto, paminklų, kapinių priežiūros; savivaldybės saugomų teritorijų ir kraštovaizdžio objektų priežiūros;</w:t>
      </w:r>
    </w:p>
    <w:p w:rsidR="00DA25B6" w:rsidRPr="00DA25B6" w:rsidRDefault="00DA25B6" w:rsidP="00DA25B6">
      <w:pPr>
        <w:pStyle w:val="Betarp"/>
        <w:ind w:firstLine="567"/>
        <w:jc w:val="both"/>
        <w:rPr>
          <w:rFonts w:ascii="Times New Roman" w:hAnsi="Times New Roman" w:cs="Times New Roman"/>
          <w:color w:val="000000"/>
          <w:sz w:val="24"/>
          <w:szCs w:val="24"/>
          <w:lang w:val="lt-LT"/>
        </w:rPr>
      </w:pPr>
      <w:r w:rsidRPr="00DA25B6">
        <w:rPr>
          <w:rFonts w:ascii="Times New Roman" w:hAnsi="Times New Roman" w:cs="Times New Roman"/>
          <w:sz w:val="24"/>
          <w:szCs w:val="24"/>
          <w:lang w:val="lt-LT"/>
        </w:rPr>
        <w:t xml:space="preserve">7.23. </w:t>
      </w:r>
      <w:r w:rsidRPr="00DA25B6">
        <w:rPr>
          <w:rFonts w:ascii="Times New Roman" w:hAnsi="Times New Roman" w:cs="Times New Roman"/>
          <w:color w:val="000000"/>
          <w:sz w:val="24"/>
          <w:szCs w:val="24"/>
          <w:lang w:val="lt-LT"/>
        </w:rPr>
        <w:t xml:space="preserve">dalyvauja organizuojant Respublikos Prezidento, Seimo rinkimus, rinkimus į Europos Parlamentą, Savivaldybės tarybos, Savivaldybės mero rinkimus ir referendumus; dalyvauja organizuojant vietos gyventojų apklausas, atliekant gyventojų ir būstų, kitus visuotinius </w:t>
      </w:r>
      <w:proofErr w:type="spellStart"/>
      <w:r w:rsidRPr="00DA25B6">
        <w:rPr>
          <w:rFonts w:ascii="Times New Roman" w:hAnsi="Times New Roman" w:cs="Times New Roman"/>
          <w:color w:val="000000"/>
          <w:sz w:val="24"/>
          <w:szCs w:val="24"/>
          <w:lang w:val="lt-LT"/>
        </w:rPr>
        <w:t>surašymus</w:t>
      </w:r>
      <w:proofErr w:type="spellEnd"/>
      <w:r w:rsidRPr="00DA25B6">
        <w:rPr>
          <w:rFonts w:ascii="Times New Roman" w:hAnsi="Times New Roman" w:cs="Times New Roman"/>
          <w:color w:val="000000"/>
          <w:sz w:val="24"/>
          <w:szCs w:val="24"/>
          <w:lang w:val="lt-LT"/>
        </w:rPr>
        <w:t>; dalyvauja organizuojant gyventojų sporto ir kultūros renginius;</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7.24. teikia Savivaldybės administracijos direktoriui pasiūlymus dėl nereikalingo turto panaudojimo arba nurašymo;</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7.25. atlieka ir kitas funkcijas, priskirtas Seniūnijai Vietos savivaldos įstatyme bei Seniūnijos veiklos nuostatuose.</w:t>
      </w:r>
    </w:p>
    <w:p w:rsidR="00DA25B6" w:rsidRPr="00DA25B6" w:rsidRDefault="00DA25B6" w:rsidP="00DA25B6">
      <w:pPr>
        <w:pStyle w:val="Betarp"/>
        <w:ind w:firstLine="567"/>
        <w:jc w:val="both"/>
        <w:rPr>
          <w:rFonts w:ascii="Times New Roman" w:hAnsi="Times New Roman" w:cs="Times New Roman"/>
          <w:sz w:val="24"/>
          <w:szCs w:val="24"/>
          <w:lang w:val="lt-LT"/>
        </w:rPr>
      </w:pPr>
    </w:p>
    <w:p w:rsidR="00DA25B6" w:rsidRPr="00DA25B6" w:rsidRDefault="00DA25B6" w:rsidP="00DA25B6">
      <w:pPr>
        <w:pStyle w:val="Betarp"/>
        <w:ind w:firstLine="567"/>
        <w:jc w:val="both"/>
        <w:rPr>
          <w:rFonts w:ascii="Times New Roman" w:hAnsi="Times New Roman" w:cs="Times New Roman"/>
          <w:b/>
          <w:sz w:val="24"/>
          <w:szCs w:val="24"/>
          <w:lang w:val="lt-LT"/>
        </w:rPr>
      </w:pPr>
      <w:r w:rsidRPr="00DA25B6">
        <w:rPr>
          <w:rFonts w:ascii="Times New Roman" w:hAnsi="Times New Roman" w:cs="Times New Roman"/>
          <w:b/>
          <w:sz w:val="24"/>
          <w:szCs w:val="24"/>
          <w:lang w:val="lt-LT"/>
        </w:rPr>
        <w:t>VI. ŠIAS PAREIGAS EINANČIO VALSTYBĖS TARNAUTOJO PAVALDUMAS</w:t>
      </w: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8. Šias pareigas einantis valstybės tarnautojas yra tiesiogiai pavaldus Savivaldybės administracijos direktoriui.</w:t>
      </w:r>
    </w:p>
    <w:p w:rsidR="00DA25B6" w:rsidRPr="00DA25B6" w:rsidRDefault="00DA25B6" w:rsidP="00DA25B6">
      <w:pPr>
        <w:pStyle w:val="Betarp"/>
        <w:ind w:firstLine="567"/>
        <w:jc w:val="both"/>
        <w:rPr>
          <w:rFonts w:ascii="Times New Roman" w:hAnsi="Times New Roman" w:cs="Times New Roman"/>
          <w:sz w:val="24"/>
          <w:szCs w:val="24"/>
          <w:lang w:val="lt-LT"/>
        </w:rPr>
      </w:pPr>
    </w:p>
    <w:p w:rsidR="00DA25B6" w:rsidRPr="00DA25B6" w:rsidRDefault="00DA25B6" w:rsidP="00DA25B6">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Susipažinau, sutinku ir vykdysiu:</w:t>
      </w:r>
    </w:p>
    <w:p w:rsidR="00DA25B6" w:rsidRPr="00DA25B6" w:rsidRDefault="00DA25B6" w:rsidP="00DA25B6">
      <w:pPr>
        <w:pStyle w:val="Betarp"/>
        <w:ind w:firstLine="567"/>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tblGrid>
      <w:tr w:rsidR="00DA25B6" w:rsidRPr="00DA25B6" w:rsidTr="0077710E">
        <w:trPr>
          <w:trHeight w:val="301"/>
        </w:trPr>
        <w:tc>
          <w:tcPr>
            <w:tcW w:w="2879" w:type="dxa"/>
            <w:tcBorders>
              <w:top w:val="nil"/>
              <w:left w:val="nil"/>
              <w:bottom w:val="single" w:sz="4" w:space="0" w:color="auto"/>
              <w:right w:val="nil"/>
            </w:tcBorders>
          </w:tcPr>
          <w:p w:rsidR="00DA25B6" w:rsidRPr="00DA25B6" w:rsidRDefault="00DA25B6" w:rsidP="0077710E">
            <w:pPr>
              <w:pStyle w:val="Betarp"/>
              <w:ind w:firstLine="567"/>
              <w:jc w:val="both"/>
              <w:rPr>
                <w:rFonts w:ascii="Times New Roman" w:hAnsi="Times New Roman" w:cs="Times New Roman"/>
                <w:sz w:val="24"/>
                <w:szCs w:val="24"/>
                <w:lang w:val="lt-LT"/>
              </w:rPr>
            </w:pPr>
          </w:p>
        </w:tc>
      </w:tr>
      <w:tr w:rsidR="00DA25B6" w:rsidRPr="00DA25B6" w:rsidTr="0077710E">
        <w:trPr>
          <w:trHeight w:val="290"/>
        </w:trPr>
        <w:tc>
          <w:tcPr>
            <w:tcW w:w="2879" w:type="dxa"/>
            <w:tcBorders>
              <w:top w:val="single" w:sz="4" w:space="0" w:color="auto"/>
              <w:left w:val="nil"/>
              <w:bottom w:val="nil"/>
              <w:right w:val="nil"/>
            </w:tcBorders>
            <w:hideMark/>
          </w:tcPr>
          <w:p w:rsidR="00DA25B6" w:rsidRPr="00DA25B6" w:rsidRDefault="00DA25B6" w:rsidP="0077710E">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(vardas, pavardė)</w:t>
            </w:r>
          </w:p>
        </w:tc>
      </w:tr>
      <w:tr w:rsidR="00DA25B6" w:rsidRPr="00DA25B6" w:rsidTr="0077710E">
        <w:trPr>
          <w:trHeight w:val="301"/>
        </w:trPr>
        <w:tc>
          <w:tcPr>
            <w:tcW w:w="2879" w:type="dxa"/>
            <w:tcBorders>
              <w:top w:val="nil"/>
              <w:left w:val="nil"/>
              <w:bottom w:val="single" w:sz="4" w:space="0" w:color="auto"/>
              <w:right w:val="nil"/>
            </w:tcBorders>
          </w:tcPr>
          <w:p w:rsidR="00DA25B6" w:rsidRPr="00DA25B6" w:rsidRDefault="00DA25B6" w:rsidP="0077710E">
            <w:pPr>
              <w:pStyle w:val="Betarp"/>
              <w:ind w:firstLine="567"/>
              <w:jc w:val="both"/>
              <w:rPr>
                <w:rFonts w:ascii="Times New Roman" w:hAnsi="Times New Roman" w:cs="Times New Roman"/>
                <w:sz w:val="24"/>
                <w:szCs w:val="24"/>
                <w:lang w:val="lt-LT"/>
              </w:rPr>
            </w:pPr>
          </w:p>
        </w:tc>
      </w:tr>
      <w:tr w:rsidR="00DA25B6" w:rsidRPr="00DA25B6" w:rsidTr="0077710E">
        <w:trPr>
          <w:trHeight w:val="290"/>
        </w:trPr>
        <w:tc>
          <w:tcPr>
            <w:tcW w:w="2879" w:type="dxa"/>
            <w:tcBorders>
              <w:top w:val="single" w:sz="4" w:space="0" w:color="auto"/>
              <w:left w:val="nil"/>
              <w:bottom w:val="nil"/>
              <w:right w:val="nil"/>
            </w:tcBorders>
            <w:hideMark/>
          </w:tcPr>
          <w:p w:rsidR="00DA25B6" w:rsidRPr="00DA25B6" w:rsidRDefault="00DA25B6" w:rsidP="0077710E">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(parašas)</w:t>
            </w:r>
          </w:p>
        </w:tc>
      </w:tr>
      <w:tr w:rsidR="00DA25B6" w:rsidRPr="00DA25B6" w:rsidTr="0077710E">
        <w:trPr>
          <w:trHeight w:val="301"/>
        </w:trPr>
        <w:tc>
          <w:tcPr>
            <w:tcW w:w="2879" w:type="dxa"/>
            <w:tcBorders>
              <w:top w:val="nil"/>
              <w:left w:val="nil"/>
              <w:bottom w:val="single" w:sz="4" w:space="0" w:color="auto"/>
              <w:right w:val="nil"/>
            </w:tcBorders>
          </w:tcPr>
          <w:p w:rsidR="00DA25B6" w:rsidRPr="00DA25B6" w:rsidRDefault="00DA25B6" w:rsidP="0077710E">
            <w:pPr>
              <w:pStyle w:val="Betarp"/>
              <w:ind w:firstLine="567"/>
              <w:jc w:val="both"/>
              <w:rPr>
                <w:rFonts w:ascii="Times New Roman" w:hAnsi="Times New Roman" w:cs="Times New Roman"/>
                <w:sz w:val="24"/>
                <w:szCs w:val="24"/>
                <w:lang w:val="lt-LT"/>
              </w:rPr>
            </w:pPr>
          </w:p>
        </w:tc>
      </w:tr>
      <w:tr w:rsidR="00DA25B6" w:rsidRPr="00DA25B6" w:rsidTr="0077710E">
        <w:trPr>
          <w:trHeight w:val="301"/>
        </w:trPr>
        <w:tc>
          <w:tcPr>
            <w:tcW w:w="2879" w:type="dxa"/>
            <w:tcBorders>
              <w:top w:val="single" w:sz="4" w:space="0" w:color="auto"/>
              <w:left w:val="nil"/>
              <w:bottom w:val="nil"/>
              <w:right w:val="nil"/>
            </w:tcBorders>
            <w:hideMark/>
          </w:tcPr>
          <w:p w:rsidR="00DA25B6" w:rsidRPr="00DA25B6" w:rsidRDefault="00DA25B6" w:rsidP="0077710E">
            <w:pPr>
              <w:pStyle w:val="Betarp"/>
              <w:ind w:firstLine="567"/>
              <w:jc w:val="both"/>
              <w:rPr>
                <w:rFonts w:ascii="Times New Roman" w:hAnsi="Times New Roman" w:cs="Times New Roman"/>
                <w:sz w:val="24"/>
                <w:szCs w:val="24"/>
                <w:lang w:val="lt-LT"/>
              </w:rPr>
            </w:pPr>
            <w:r w:rsidRPr="00DA25B6">
              <w:rPr>
                <w:rFonts w:ascii="Times New Roman" w:hAnsi="Times New Roman" w:cs="Times New Roman"/>
                <w:sz w:val="24"/>
                <w:szCs w:val="24"/>
                <w:lang w:val="lt-LT"/>
              </w:rPr>
              <w:t>(data)</w:t>
            </w:r>
          </w:p>
        </w:tc>
      </w:tr>
    </w:tbl>
    <w:p w:rsidR="00DA25B6" w:rsidRPr="00DA25B6" w:rsidRDefault="00DA25B6" w:rsidP="00DA25B6">
      <w:pPr>
        <w:pStyle w:val="Betarp"/>
        <w:ind w:firstLine="567"/>
        <w:jc w:val="both"/>
        <w:rPr>
          <w:rFonts w:ascii="Times New Roman" w:eastAsia="Calibri" w:hAnsi="Times New Roman" w:cs="Times New Roman"/>
          <w:sz w:val="24"/>
          <w:szCs w:val="24"/>
          <w:lang w:val="lt-LT"/>
        </w:rPr>
      </w:pPr>
      <w:r w:rsidRPr="00DA25B6">
        <w:rPr>
          <w:rFonts w:ascii="Times New Roman" w:hAnsi="Times New Roman" w:cs="Times New Roman"/>
          <w:sz w:val="24"/>
          <w:szCs w:val="24"/>
          <w:lang w:val="lt-LT"/>
        </w:rPr>
        <w:t xml:space="preserve">Seniūnijos seniūnas  </w:t>
      </w:r>
    </w:p>
    <w:p w:rsidR="00DA25B6" w:rsidRPr="00DA25B6" w:rsidRDefault="00DA25B6" w:rsidP="00DA25B6">
      <w:pPr>
        <w:pStyle w:val="Betarp"/>
        <w:ind w:firstLine="567"/>
        <w:jc w:val="both"/>
        <w:rPr>
          <w:rFonts w:ascii="Times New Roman" w:eastAsia="Times New Roman" w:hAnsi="Times New Roman" w:cs="Times New Roman"/>
          <w:sz w:val="24"/>
          <w:szCs w:val="24"/>
          <w:lang w:val="lt-LT" w:eastAsia="lt-LT"/>
        </w:rPr>
      </w:pPr>
    </w:p>
    <w:p w:rsidR="00DA25B6" w:rsidRPr="00DA25B6" w:rsidRDefault="00DA25B6" w:rsidP="00DA25B6">
      <w:pPr>
        <w:spacing w:after="0" w:line="240" w:lineRule="auto"/>
        <w:ind w:firstLine="567"/>
        <w:jc w:val="both"/>
        <w:rPr>
          <w:rFonts w:ascii="Times New Roman" w:eastAsia="Times New Roman" w:hAnsi="Times New Roman" w:cs="Times New Roman"/>
          <w:sz w:val="24"/>
          <w:szCs w:val="24"/>
        </w:rPr>
      </w:pPr>
    </w:p>
    <w:p w:rsidR="00DA25B6" w:rsidRPr="00DA25B6" w:rsidRDefault="00DA25B6" w:rsidP="00DA25B6">
      <w:pPr>
        <w:spacing w:after="0" w:line="240" w:lineRule="auto"/>
        <w:ind w:firstLine="567"/>
        <w:jc w:val="both"/>
        <w:rPr>
          <w:rFonts w:ascii="Times New Roman" w:eastAsia="Times New Roman" w:hAnsi="Times New Roman" w:cs="Times New Roman"/>
          <w:b/>
          <w:bCs/>
          <w:color w:val="000000"/>
          <w:sz w:val="24"/>
          <w:szCs w:val="24"/>
          <w:lang w:eastAsia="lt-LT"/>
        </w:rPr>
      </w:pPr>
      <w:r w:rsidRPr="00DA25B6">
        <w:rPr>
          <w:rFonts w:ascii="Times New Roman" w:eastAsia="Times New Roman" w:hAnsi="Times New Roman" w:cs="Times New Roman"/>
          <w:b/>
          <w:bCs/>
          <w:color w:val="000000"/>
          <w:sz w:val="24"/>
          <w:szCs w:val="24"/>
          <w:lang w:eastAsia="lt-LT"/>
        </w:rPr>
        <w:t>    </w:t>
      </w:r>
      <w:r w:rsidRPr="00DA25B6">
        <w:rPr>
          <w:rFonts w:ascii="Times New Roman" w:eastAsia="Times New Roman" w:hAnsi="Times New Roman" w:cs="Times New Roman"/>
          <w:b/>
          <w:bCs/>
          <w:i/>
          <w:iCs/>
          <w:color w:val="000000"/>
          <w:sz w:val="24"/>
          <w:szCs w:val="24"/>
          <w:lang w:eastAsia="lt-LT"/>
        </w:rPr>
        <w:t>Pastaba: specialiuosius reikalavimus, nurodytus pareigybės aprašymo IV dalyje, pretendentas turi būtinai atitikti</w:t>
      </w:r>
      <w:r w:rsidRPr="00DA25B6">
        <w:rPr>
          <w:rFonts w:ascii="Times New Roman" w:eastAsia="Times New Roman" w:hAnsi="Times New Roman" w:cs="Times New Roman"/>
          <w:b/>
          <w:bCs/>
          <w:color w:val="000000"/>
          <w:sz w:val="24"/>
          <w:szCs w:val="24"/>
          <w:lang w:eastAsia="lt-LT"/>
        </w:rPr>
        <w:t>.</w:t>
      </w:r>
    </w:p>
    <w:p w:rsidR="00772D29" w:rsidRPr="00DA25B6" w:rsidRDefault="00772D29"/>
    <w:p w:rsidR="00DA25B6" w:rsidRPr="00DA25B6" w:rsidRDefault="00DA25B6">
      <w:bookmarkStart w:id="1" w:name="_GoBack"/>
      <w:bookmarkEnd w:id="1"/>
    </w:p>
    <w:sectPr w:rsidR="00DA25B6" w:rsidRPr="00DA25B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5B6"/>
    <w:rsid w:val="00772D29"/>
    <w:rsid w:val="00DA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EB241-9334-4981-8CB3-1E954BA3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25B6"/>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etarpDiagrama">
    <w:name w:val="Be tarpų Diagrama"/>
    <w:link w:val="Betarp"/>
    <w:uiPriority w:val="99"/>
    <w:locked/>
    <w:rsid w:val="00DA25B6"/>
    <w:rPr>
      <w:rFonts w:ascii="Cambria" w:hAnsi="Cambria" w:cs="Cambria"/>
      <w:sz w:val="20"/>
      <w:szCs w:val="20"/>
    </w:rPr>
  </w:style>
  <w:style w:type="paragraph" w:styleId="Betarp">
    <w:name w:val="No Spacing"/>
    <w:basedOn w:val="prastasis"/>
    <w:link w:val="BetarpDiagrama"/>
    <w:uiPriority w:val="99"/>
    <w:qFormat/>
    <w:rsid w:val="00DA25B6"/>
    <w:pPr>
      <w:spacing w:after="0" w:line="240" w:lineRule="auto"/>
    </w:pPr>
    <w:rPr>
      <w:rFonts w:ascii="Cambria" w:hAnsi="Cambria" w:cs="Cambr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1</cp:revision>
  <dcterms:created xsi:type="dcterms:W3CDTF">2018-07-17T14:45:00Z</dcterms:created>
  <dcterms:modified xsi:type="dcterms:W3CDTF">2018-07-17T14:46:00Z</dcterms:modified>
</cp:coreProperties>
</file>