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CEED9" w14:textId="77777777" w:rsidR="008F4034" w:rsidRDefault="008F4034" w:rsidP="00972588">
      <w:pPr>
        <w:spacing w:line="240" w:lineRule="auto"/>
        <w:ind w:firstLine="1296"/>
        <w:jc w:val="center"/>
        <w:rPr>
          <w:rFonts w:ascii="Arial" w:hAnsi="Arial" w:cs="Arial"/>
          <w:b/>
        </w:rPr>
      </w:pPr>
      <w:bookmarkStart w:id="0" w:name="_GoBack"/>
      <w:bookmarkEnd w:id="0"/>
      <w:r w:rsidRPr="001E05D9">
        <w:rPr>
          <w:rFonts w:ascii="Arial" w:hAnsi="Arial" w:cs="Arial"/>
          <w:b/>
        </w:rPr>
        <w:t>Popiežių vizitų pasaulyje ir veiksmų prieš juos</w:t>
      </w:r>
    </w:p>
    <w:p w14:paraId="718CEEDA" w14:textId="77777777" w:rsidR="008F4034" w:rsidRPr="00E57A90" w:rsidRDefault="008F4034" w:rsidP="008F4034">
      <w:pPr>
        <w:spacing w:line="240" w:lineRule="auto"/>
        <w:ind w:firstLine="1296"/>
        <w:jc w:val="center"/>
        <w:rPr>
          <w:rFonts w:ascii="Arial" w:hAnsi="Arial" w:cs="Arial"/>
          <w:b/>
        </w:rPr>
      </w:pPr>
      <w:r>
        <w:rPr>
          <w:rFonts w:ascii="Arial" w:hAnsi="Arial" w:cs="Arial"/>
          <w:b/>
        </w:rPr>
        <w:t>APŽVALGA</w:t>
      </w:r>
    </w:p>
    <w:p w14:paraId="718CEEDB" w14:textId="77777777" w:rsidR="00B72F78" w:rsidRPr="008F4034" w:rsidRDefault="00190FE3" w:rsidP="000123F5">
      <w:pPr>
        <w:spacing w:line="240" w:lineRule="auto"/>
        <w:ind w:firstLine="1191"/>
        <w:jc w:val="both"/>
        <w:rPr>
          <w:rFonts w:ascii="Arial" w:hAnsi="Arial" w:cs="Arial"/>
        </w:rPr>
      </w:pPr>
      <w:r w:rsidRPr="00E57A90">
        <w:rPr>
          <w:rFonts w:ascii="Arial" w:hAnsi="Arial" w:cs="Arial"/>
        </w:rPr>
        <w:t>Vykstant pasiruošimo Popiežiaus Pranciškaus vizitui Lietuvoje, vyksiančiam 2018 m. rugsėjo 22-25 dienomis</w:t>
      </w:r>
      <w:r w:rsidR="008F4034">
        <w:rPr>
          <w:rFonts w:ascii="Arial" w:hAnsi="Arial" w:cs="Arial"/>
        </w:rPr>
        <w:t xml:space="preserve"> (24 d. – Latvijoje, 25 d. – Estijoje)baigiamiesiems </w:t>
      </w:r>
      <w:r w:rsidRPr="00E57A90">
        <w:rPr>
          <w:rFonts w:ascii="Arial" w:hAnsi="Arial" w:cs="Arial"/>
        </w:rPr>
        <w:t>darbams, Vadovybės apsaugos departamento prie VRM Kriminalinės žvalgybos skyrius atkreipia dėmesį į smurtinio pobūdžio veiksmus, destruktyvų elgesį prieš popiežius,  taip pat – atentatus (pasikėsinimas nužudyti arba politinis nužudymas).</w:t>
      </w:r>
    </w:p>
    <w:p w14:paraId="718CEEDC" w14:textId="77777777" w:rsidR="00621FFC" w:rsidRPr="00E57A90" w:rsidRDefault="00B72F78" w:rsidP="000123F5">
      <w:pPr>
        <w:spacing w:line="240" w:lineRule="auto"/>
        <w:ind w:firstLine="1191"/>
        <w:jc w:val="center"/>
        <w:rPr>
          <w:rFonts w:ascii="Arial" w:hAnsi="Arial" w:cs="Arial"/>
          <w:b/>
        </w:rPr>
      </w:pPr>
      <w:r w:rsidRPr="00E57A90">
        <w:rPr>
          <w:rFonts w:ascii="Arial" w:hAnsi="Arial" w:cs="Arial"/>
          <w:b/>
        </w:rPr>
        <w:t>Kas buvo įtraukta į apžvalgą?</w:t>
      </w:r>
    </w:p>
    <w:p w14:paraId="718CEEDD" w14:textId="77777777" w:rsidR="008F4034" w:rsidRDefault="00B72F78" w:rsidP="000123F5">
      <w:pPr>
        <w:spacing w:line="240" w:lineRule="auto"/>
        <w:ind w:firstLine="1191"/>
        <w:jc w:val="both"/>
        <w:rPr>
          <w:rFonts w:ascii="Arial" w:hAnsi="Arial" w:cs="Arial"/>
        </w:rPr>
      </w:pPr>
      <w:r w:rsidRPr="00E57A90">
        <w:rPr>
          <w:rFonts w:ascii="Arial" w:hAnsi="Arial" w:cs="Arial"/>
        </w:rPr>
        <w:t xml:space="preserve">Apžvelgiant smurtinius, destrukcinius veiksmus, </w:t>
      </w:r>
      <w:r w:rsidR="008F4034">
        <w:rPr>
          <w:rFonts w:ascii="Arial" w:hAnsi="Arial" w:cs="Arial"/>
        </w:rPr>
        <w:t>dėmesio siekimo atvejus</w:t>
      </w:r>
      <w:r w:rsidRPr="00E57A90">
        <w:rPr>
          <w:rFonts w:ascii="Arial" w:hAnsi="Arial" w:cs="Arial"/>
        </w:rPr>
        <w:t xml:space="preserve">, buvo išskirta, kad į apžvalgą galima įtraukti ir aktualiais laikyti paskutinius 5 popiežius, kurie </w:t>
      </w:r>
      <w:r w:rsidR="008F4034">
        <w:rPr>
          <w:rFonts w:ascii="Arial" w:hAnsi="Arial" w:cs="Arial"/>
        </w:rPr>
        <w:t>užima Šventojo Sosto vadovo pareigas</w:t>
      </w:r>
      <w:r w:rsidRPr="00E57A90">
        <w:rPr>
          <w:rFonts w:ascii="Arial" w:hAnsi="Arial" w:cs="Arial"/>
        </w:rPr>
        <w:t xml:space="preserve"> nuo 1963 m. </w:t>
      </w:r>
    </w:p>
    <w:p w14:paraId="718CEEDE" w14:textId="77777777" w:rsidR="00B72F78" w:rsidRPr="00E57A90" w:rsidRDefault="00B72F78" w:rsidP="000123F5">
      <w:pPr>
        <w:spacing w:line="240" w:lineRule="auto"/>
        <w:ind w:firstLine="1191"/>
        <w:jc w:val="both"/>
        <w:rPr>
          <w:rFonts w:ascii="Arial" w:hAnsi="Arial" w:cs="Arial"/>
        </w:rPr>
      </w:pPr>
      <w:r w:rsidRPr="00E57A90">
        <w:rPr>
          <w:rFonts w:ascii="Arial" w:hAnsi="Arial" w:cs="Arial"/>
        </w:rPr>
        <w:t xml:space="preserve">Tai yra: Paulius VI, Jonas Paulius I, Jonas Paulius II, Benediktas XVI ir Pranciškus. Tokią imtį (nuo XX a. vidurio) suponavo šie faktoriai: </w:t>
      </w:r>
    </w:p>
    <w:p w14:paraId="718CEEDF" w14:textId="77777777" w:rsidR="00B72F78" w:rsidRPr="00E57A90" w:rsidRDefault="00B72F78" w:rsidP="00972588">
      <w:pPr>
        <w:pStyle w:val="Sraopastraipa"/>
        <w:numPr>
          <w:ilvl w:val="0"/>
          <w:numId w:val="5"/>
        </w:numPr>
        <w:spacing w:line="240" w:lineRule="auto"/>
        <w:jc w:val="both"/>
        <w:rPr>
          <w:rFonts w:ascii="Arial" w:hAnsi="Arial" w:cs="Arial"/>
        </w:rPr>
      </w:pPr>
      <w:r w:rsidRPr="00E57A90">
        <w:rPr>
          <w:rFonts w:ascii="Arial" w:hAnsi="Arial" w:cs="Arial"/>
        </w:rPr>
        <w:t>Po II-</w:t>
      </w:r>
      <w:proofErr w:type="spellStart"/>
      <w:r w:rsidRPr="00E57A90">
        <w:rPr>
          <w:rFonts w:ascii="Arial" w:hAnsi="Arial" w:cs="Arial"/>
        </w:rPr>
        <w:t>ojo</w:t>
      </w:r>
      <w:proofErr w:type="spellEnd"/>
      <w:r w:rsidRPr="00E57A90">
        <w:rPr>
          <w:rFonts w:ascii="Arial" w:hAnsi="Arial" w:cs="Arial"/>
        </w:rPr>
        <w:t xml:space="preserve"> Vatikano susirinkimo (1962-1965 m.) pasikeitusi Katalikų Bažnyčios padėtis (reformos ir viešumas);</w:t>
      </w:r>
    </w:p>
    <w:p w14:paraId="718CEEE0" w14:textId="77777777" w:rsidR="00B72F78" w:rsidRPr="00E57A90" w:rsidRDefault="00B72F78" w:rsidP="00972588">
      <w:pPr>
        <w:pStyle w:val="Sraopastraipa"/>
        <w:numPr>
          <w:ilvl w:val="0"/>
          <w:numId w:val="5"/>
        </w:numPr>
        <w:spacing w:line="240" w:lineRule="auto"/>
        <w:jc w:val="both"/>
        <w:rPr>
          <w:rFonts w:ascii="Arial" w:hAnsi="Arial" w:cs="Arial"/>
        </w:rPr>
      </w:pPr>
      <w:r w:rsidRPr="00E57A90">
        <w:rPr>
          <w:rFonts w:ascii="Arial" w:hAnsi="Arial" w:cs="Arial"/>
        </w:rPr>
        <w:t>Paulius VI buvo pirmasis popiežius, pradėjęs keliauti po pasaulį ir vykti į valstybinius vizitus;</w:t>
      </w:r>
    </w:p>
    <w:p w14:paraId="718CEEE1" w14:textId="77777777" w:rsidR="00B72F78" w:rsidRPr="00E57A90" w:rsidRDefault="00B72F78" w:rsidP="00972588">
      <w:pPr>
        <w:pStyle w:val="Sraopastraipa"/>
        <w:numPr>
          <w:ilvl w:val="0"/>
          <w:numId w:val="5"/>
        </w:numPr>
        <w:spacing w:line="240" w:lineRule="auto"/>
        <w:jc w:val="both"/>
        <w:rPr>
          <w:rFonts w:ascii="Arial" w:hAnsi="Arial" w:cs="Arial"/>
        </w:rPr>
      </w:pPr>
      <w:r w:rsidRPr="00E57A90">
        <w:rPr>
          <w:rFonts w:ascii="Arial" w:hAnsi="Arial" w:cs="Arial"/>
        </w:rPr>
        <w:t>Pauliaus VI buvo pirmasis popiežius modernioje istorijoje</w:t>
      </w:r>
      <w:r w:rsidR="005B4B2E" w:rsidRPr="00E57A90">
        <w:rPr>
          <w:rFonts w:ascii="Arial" w:hAnsi="Arial" w:cs="Arial"/>
        </w:rPr>
        <w:t>, į kur</w:t>
      </w:r>
      <w:r w:rsidR="008F4034">
        <w:rPr>
          <w:rFonts w:ascii="Arial" w:hAnsi="Arial" w:cs="Arial"/>
        </w:rPr>
        <w:t xml:space="preserve">į buvo pasikėsinta (paskutinį kartą </w:t>
      </w:r>
      <w:r w:rsidR="005B4B2E" w:rsidRPr="00E57A90">
        <w:rPr>
          <w:rFonts w:ascii="Arial" w:hAnsi="Arial" w:cs="Arial"/>
        </w:rPr>
        <w:t xml:space="preserve">popiežius </w:t>
      </w:r>
      <w:r w:rsidR="008F4034" w:rsidRPr="00E57A90">
        <w:rPr>
          <w:rFonts w:ascii="Arial" w:hAnsi="Arial" w:cs="Arial"/>
        </w:rPr>
        <w:t xml:space="preserve">nužudytas </w:t>
      </w:r>
      <w:r w:rsidR="005B4B2E" w:rsidRPr="00E57A90">
        <w:rPr>
          <w:rFonts w:ascii="Arial" w:hAnsi="Arial" w:cs="Arial"/>
        </w:rPr>
        <w:t xml:space="preserve">dar XIII a. </w:t>
      </w:r>
      <w:proofErr w:type="spellStart"/>
      <w:r w:rsidR="005B4B2E" w:rsidRPr="00E57A90">
        <w:rPr>
          <w:rFonts w:ascii="Arial" w:hAnsi="Arial" w:cs="Arial"/>
        </w:rPr>
        <w:t>pab</w:t>
      </w:r>
      <w:proofErr w:type="spellEnd"/>
      <w:r w:rsidR="005B4B2E" w:rsidRPr="00E57A90">
        <w:rPr>
          <w:rFonts w:ascii="Arial" w:hAnsi="Arial" w:cs="Arial"/>
        </w:rPr>
        <w:t>.);</w:t>
      </w:r>
    </w:p>
    <w:p w14:paraId="718CEEE2" w14:textId="77777777" w:rsidR="00B72F78" w:rsidRPr="008F4034" w:rsidRDefault="00B72F78" w:rsidP="008F4034">
      <w:pPr>
        <w:pStyle w:val="Sraopastraipa"/>
        <w:numPr>
          <w:ilvl w:val="0"/>
          <w:numId w:val="5"/>
        </w:numPr>
        <w:spacing w:line="240" w:lineRule="auto"/>
        <w:jc w:val="both"/>
        <w:rPr>
          <w:rFonts w:ascii="Arial" w:hAnsi="Arial" w:cs="Arial"/>
        </w:rPr>
      </w:pPr>
      <w:r w:rsidRPr="00E57A90">
        <w:rPr>
          <w:rFonts w:ascii="Arial" w:hAnsi="Arial" w:cs="Arial"/>
        </w:rPr>
        <w:t xml:space="preserve">Išaugęs žmonių informuotumas, telkimasis masinių renginių metu, politinių lyderių pasiekiamumas, padidėję vieši išpuoliai ir </w:t>
      </w:r>
      <w:r w:rsidR="008F4034">
        <w:rPr>
          <w:rFonts w:ascii="Arial" w:hAnsi="Arial" w:cs="Arial"/>
        </w:rPr>
        <w:t>išaugusi teroro grėsmė</w:t>
      </w:r>
      <w:r w:rsidR="00F83C11" w:rsidRPr="00E57A90">
        <w:rPr>
          <w:rFonts w:ascii="Arial" w:hAnsi="Arial" w:cs="Arial"/>
        </w:rPr>
        <w:t>bei</w:t>
      </w:r>
      <w:r w:rsidRPr="00E57A90">
        <w:rPr>
          <w:rFonts w:ascii="Arial" w:hAnsi="Arial" w:cs="Arial"/>
        </w:rPr>
        <w:t xml:space="preserve"> kt.</w:t>
      </w:r>
    </w:p>
    <w:p w14:paraId="718CEEE3" w14:textId="77777777" w:rsidR="008F4034" w:rsidRPr="008F4034" w:rsidRDefault="00B72F78" w:rsidP="000123F5">
      <w:pPr>
        <w:spacing w:line="240" w:lineRule="auto"/>
        <w:ind w:firstLine="1191"/>
        <w:jc w:val="both"/>
        <w:rPr>
          <w:rFonts w:ascii="Arial" w:hAnsi="Arial" w:cs="Arial"/>
        </w:rPr>
      </w:pPr>
      <w:r w:rsidRPr="00E57A90">
        <w:rPr>
          <w:rFonts w:ascii="Arial" w:hAnsi="Arial" w:cs="Arial"/>
        </w:rPr>
        <w:t xml:space="preserve">Apžvelgus penkių popiežių veiklą, </w:t>
      </w:r>
      <w:r w:rsidR="00F83C11" w:rsidRPr="00E57A90">
        <w:rPr>
          <w:rFonts w:ascii="Arial" w:hAnsi="Arial" w:cs="Arial"/>
        </w:rPr>
        <w:t xml:space="preserve">prieš juos įvykdytus išpuolius ir </w:t>
      </w:r>
      <w:r w:rsidRPr="00E57A90">
        <w:rPr>
          <w:rFonts w:ascii="Arial" w:hAnsi="Arial" w:cs="Arial"/>
        </w:rPr>
        <w:t>pasikėsinimus</w:t>
      </w:r>
      <w:r w:rsidR="008F4034">
        <w:rPr>
          <w:rFonts w:ascii="Arial" w:hAnsi="Arial" w:cs="Arial"/>
        </w:rPr>
        <w:t>,</w:t>
      </w:r>
      <w:r w:rsidRPr="00E57A90">
        <w:rPr>
          <w:rFonts w:ascii="Arial" w:hAnsi="Arial" w:cs="Arial"/>
        </w:rPr>
        <w:t xml:space="preserve"> atkreipiant dėmesį į protesto akcijas ar destruktyvų elgesį popiežių vizitų metu bei įvertinus terorizmo grėsmę, bus pateiktos gairės, kurios leis VAD sprendimų priėmėjams geriau pažinti galimas grėsmes Popiežiaus Pranciškaus vizito Lietuvoje metu bei numatyti galimas apsaugos priemones.</w:t>
      </w:r>
    </w:p>
    <w:p w14:paraId="718CEEE4" w14:textId="77777777" w:rsidR="008F4034" w:rsidRPr="00E57A90" w:rsidRDefault="00F673E0" w:rsidP="008F4034">
      <w:pPr>
        <w:spacing w:line="240" w:lineRule="auto"/>
        <w:ind w:firstLine="1296"/>
        <w:jc w:val="center"/>
        <w:rPr>
          <w:rFonts w:ascii="Arial" w:hAnsi="Arial" w:cs="Arial"/>
          <w:b/>
        </w:rPr>
      </w:pPr>
      <w:r w:rsidRPr="00E57A90">
        <w:rPr>
          <w:rFonts w:ascii="Arial" w:hAnsi="Arial" w:cs="Arial"/>
          <w:b/>
        </w:rPr>
        <w:t>Pasikėsinimai į popiežius</w:t>
      </w:r>
      <w:r w:rsidR="004953E9" w:rsidRPr="00E57A90">
        <w:rPr>
          <w:rFonts w:ascii="Arial" w:hAnsi="Arial" w:cs="Arial"/>
          <w:b/>
        </w:rPr>
        <w:t xml:space="preserve"> nuo 1963 m.</w:t>
      </w:r>
    </w:p>
    <w:p w14:paraId="718CEEE5" w14:textId="77777777" w:rsidR="00F673E0" w:rsidRPr="00E57A90" w:rsidRDefault="00F673E0" w:rsidP="000123F5">
      <w:pPr>
        <w:spacing w:line="240" w:lineRule="auto"/>
        <w:ind w:firstLine="1191"/>
        <w:jc w:val="both"/>
        <w:rPr>
          <w:rFonts w:ascii="Arial" w:hAnsi="Arial" w:cs="Arial"/>
        </w:rPr>
      </w:pPr>
      <w:r w:rsidRPr="00E57A90">
        <w:rPr>
          <w:rFonts w:ascii="Arial" w:hAnsi="Arial" w:cs="Arial"/>
        </w:rPr>
        <w:tab/>
        <w:t xml:space="preserve"> Yra užfiksuoti trys, į popiežius nukreipti pasikėsinimai (nuo 1963 m.): Paulius V</w:t>
      </w:r>
      <w:r w:rsidR="009A1D2D">
        <w:rPr>
          <w:rFonts w:ascii="Arial" w:hAnsi="Arial" w:cs="Arial"/>
        </w:rPr>
        <w:t xml:space="preserve">I - </w:t>
      </w:r>
      <w:r w:rsidRPr="00E57A90">
        <w:rPr>
          <w:rFonts w:ascii="Arial" w:hAnsi="Arial" w:cs="Arial"/>
        </w:rPr>
        <w:t>tai patyrė 1970 m., o Jonas Paulius II – 1981 m. ir 1982 m. (du kartus).</w:t>
      </w:r>
    </w:p>
    <w:p w14:paraId="718CEEE6" w14:textId="77777777" w:rsidR="00F673E0" w:rsidRPr="00E57A90" w:rsidRDefault="00F673E0" w:rsidP="000123F5">
      <w:pPr>
        <w:spacing w:line="240" w:lineRule="auto"/>
        <w:ind w:firstLine="1191"/>
        <w:jc w:val="both"/>
        <w:rPr>
          <w:rFonts w:ascii="Arial" w:hAnsi="Arial" w:cs="Arial"/>
        </w:rPr>
      </w:pPr>
      <w:r w:rsidRPr="00E57A90">
        <w:rPr>
          <w:rFonts w:ascii="Arial" w:hAnsi="Arial" w:cs="Arial"/>
        </w:rPr>
        <w:tab/>
      </w:r>
      <w:r w:rsidRPr="00E57A90">
        <w:rPr>
          <w:rFonts w:ascii="Arial" w:hAnsi="Arial" w:cs="Arial"/>
          <w:b/>
        </w:rPr>
        <w:t>Paulius V</w:t>
      </w:r>
      <w:r w:rsidRPr="00E57A90">
        <w:rPr>
          <w:rFonts w:ascii="Arial" w:hAnsi="Arial" w:cs="Arial"/>
        </w:rPr>
        <w:t>: 1970 m. lapkričio 27 d., Popiežiui Pauliui V</w:t>
      </w:r>
      <w:r w:rsidR="009A1D2D">
        <w:rPr>
          <w:rFonts w:ascii="Arial" w:hAnsi="Arial" w:cs="Arial"/>
        </w:rPr>
        <w:t>I</w:t>
      </w:r>
      <w:r w:rsidRPr="00E57A90">
        <w:rPr>
          <w:rFonts w:ascii="Arial" w:hAnsi="Arial" w:cs="Arial"/>
        </w:rPr>
        <w:t xml:space="preserve"> atvykus į Manilos (Filipinai) tarptautinį oro uostą ir vykstant jo pasitikimo ceremonijai, </w:t>
      </w:r>
      <w:r w:rsidRPr="00E57A90">
        <w:rPr>
          <w:rFonts w:ascii="Arial" w:hAnsi="Arial" w:cs="Arial"/>
          <w:b/>
          <w:highlight w:val="red"/>
        </w:rPr>
        <w:t>kunigu persirengęs</w:t>
      </w:r>
      <w:r w:rsidRPr="00E57A90">
        <w:rPr>
          <w:rFonts w:ascii="Arial" w:hAnsi="Arial" w:cs="Arial"/>
          <w:b/>
        </w:rPr>
        <w:t xml:space="preserve"> Bolivijos tapytojas, tuo metu gyvenęs Filipinuose, </w:t>
      </w:r>
      <w:proofErr w:type="spellStart"/>
      <w:r w:rsidRPr="00E57A90">
        <w:rPr>
          <w:rFonts w:ascii="Arial" w:hAnsi="Arial" w:cs="Arial"/>
          <w:b/>
        </w:rPr>
        <w:t>BenjamínMendoza</w:t>
      </w:r>
      <w:proofErr w:type="spellEnd"/>
      <w:r w:rsidRPr="00E57A90">
        <w:rPr>
          <w:rFonts w:ascii="Arial" w:hAnsi="Arial" w:cs="Arial"/>
          <w:b/>
        </w:rPr>
        <w:t xml:space="preserve"> y </w:t>
      </w:r>
      <w:proofErr w:type="spellStart"/>
      <w:r w:rsidRPr="00E57A90">
        <w:rPr>
          <w:rFonts w:ascii="Arial" w:hAnsi="Arial" w:cs="Arial"/>
          <w:b/>
        </w:rPr>
        <w:t>AmorFlores</w:t>
      </w:r>
      <w:proofErr w:type="spellEnd"/>
      <w:r w:rsidRPr="00E57A90">
        <w:rPr>
          <w:rFonts w:ascii="Arial" w:hAnsi="Arial" w:cs="Arial"/>
          <w:b/>
        </w:rPr>
        <w:t>, atakavo popiežių su peiliu</w:t>
      </w:r>
      <w:r w:rsidRPr="00E57A90">
        <w:rPr>
          <w:rFonts w:ascii="Arial" w:hAnsi="Arial" w:cs="Arial"/>
        </w:rPr>
        <w:t>. Popiežiaus sekretorius, spėjęs sugriebti užpuoliko ranką, sumažino sužeidimus. Popiežius buvo nestipriai sužeistas į krūtinę ir toliau tęsė savo vizitą. Ant užpuoliko peilio buvo užrašyta: „ginklai, prietarai, vėliavos, karalystės, šiukšlės ir mėšlas“. Atakos autorius teisme aiškino norėjęs išlaisvinti žmoniją nuo prietarų. Praėjus daug dešimtmečių, jis teigė, kad tiesiog norėjęs sulaukti dėmesio.</w:t>
      </w:r>
    </w:p>
    <w:p w14:paraId="718CEEE7" w14:textId="77777777" w:rsidR="00F673E0" w:rsidRPr="00E57A90" w:rsidRDefault="00F673E0" w:rsidP="000123F5">
      <w:pPr>
        <w:spacing w:line="240" w:lineRule="auto"/>
        <w:ind w:firstLine="1191"/>
        <w:jc w:val="both"/>
        <w:rPr>
          <w:rFonts w:ascii="Arial" w:hAnsi="Arial" w:cs="Arial"/>
        </w:rPr>
      </w:pPr>
      <w:r w:rsidRPr="00E57A90">
        <w:rPr>
          <w:rFonts w:ascii="Arial" w:hAnsi="Arial" w:cs="Arial"/>
          <w:b/>
        </w:rPr>
        <w:t>Jonas Paulius II</w:t>
      </w:r>
      <w:r w:rsidRPr="00E57A90">
        <w:rPr>
          <w:rFonts w:ascii="Arial" w:hAnsi="Arial" w:cs="Arial"/>
        </w:rPr>
        <w:t xml:space="preserve">: 1981 m. gegužės 13 d., </w:t>
      </w:r>
      <w:proofErr w:type="spellStart"/>
      <w:r w:rsidRPr="00E57A90">
        <w:rPr>
          <w:rFonts w:ascii="Arial" w:hAnsi="Arial" w:cs="Arial"/>
        </w:rPr>
        <w:t>šv.</w:t>
      </w:r>
      <w:proofErr w:type="spellEnd"/>
      <w:r w:rsidRPr="00E57A90">
        <w:rPr>
          <w:rFonts w:ascii="Arial" w:hAnsi="Arial" w:cs="Arial"/>
        </w:rPr>
        <w:t xml:space="preserve"> Petro aikštėje Vatikane, Popiežiui Jonui Pauliui II atvykstant, </w:t>
      </w:r>
      <w:proofErr w:type="spellStart"/>
      <w:r w:rsidRPr="00E57A90">
        <w:rPr>
          <w:rFonts w:ascii="Arial" w:hAnsi="Arial" w:cs="Arial"/>
          <w:b/>
        </w:rPr>
        <w:t>Mehmet</w:t>
      </w:r>
      <w:proofErr w:type="spellEnd"/>
      <w:r w:rsidRPr="00E57A90">
        <w:rPr>
          <w:rFonts w:ascii="Arial" w:hAnsi="Arial" w:cs="Arial"/>
          <w:b/>
        </w:rPr>
        <w:t xml:space="preserve"> Ali </w:t>
      </w:r>
      <w:proofErr w:type="spellStart"/>
      <w:r w:rsidRPr="00E57A90">
        <w:rPr>
          <w:rFonts w:ascii="Arial" w:hAnsi="Arial" w:cs="Arial"/>
          <w:b/>
        </w:rPr>
        <w:t>Ağca</w:t>
      </w:r>
      <w:proofErr w:type="spellEnd"/>
      <w:r w:rsidRPr="00E57A90">
        <w:rPr>
          <w:rFonts w:ascii="Arial" w:hAnsi="Arial" w:cs="Arial"/>
          <w:b/>
        </w:rPr>
        <w:t xml:space="preserve"> pašovė jį 4 kartus</w:t>
      </w:r>
      <w:r w:rsidRPr="00E57A90">
        <w:rPr>
          <w:rFonts w:ascii="Arial" w:hAnsi="Arial" w:cs="Arial"/>
        </w:rPr>
        <w:t xml:space="preserve">. Šūviai atlikti 9 mm </w:t>
      </w:r>
      <w:proofErr w:type="spellStart"/>
      <w:r w:rsidRPr="00E57A90">
        <w:rPr>
          <w:rFonts w:ascii="Arial" w:hAnsi="Arial" w:cs="Arial"/>
        </w:rPr>
        <w:t>Browning</w:t>
      </w:r>
      <w:proofErr w:type="spellEnd"/>
      <w:r w:rsidRPr="00E57A90">
        <w:rPr>
          <w:rFonts w:ascii="Arial" w:hAnsi="Arial" w:cs="Arial"/>
        </w:rPr>
        <w:t xml:space="preserve"> pistoletu. Popiežius išvežtas į ligoninę, prarado sąmonę ir tris ketvirčius kraujo. Užpuolikas priklausė turkų ultranacionalistinei organizacijai ir pasak jo, po pasikėsinimo, pasinaudojus sumaištimi (turėjo suveikti sprogmuo), jis turėjo pabėgti į Bulgarijos ambasadą. </w:t>
      </w:r>
    </w:p>
    <w:p w14:paraId="718CEEE8" w14:textId="77777777" w:rsidR="00F673E0" w:rsidRPr="00E57A90" w:rsidRDefault="00F673E0" w:rsidP="000123F5">
      <w:pPr>
        <w:spacing w:line="240" w:lineRule="auto"/>
        <w:ind w:firstLine="1191"/>
        <w:jc w:val="both"/>
        <w:rPr>
          <w:rFonts w:ascii="Arial" w:hAnsi="Arial" w:cs="Arial"/>
        </w:rPr>
      </w:pPr>
      <w:r w:rsidRPr="00E57A90">
        <w:rPr>
          <w:rFonts w:ascii="Arial" w:hAnsi="Arial" w:cs="Arial"/>
        </w:rPr>
        <w:t xml:space="preserve">Prieš atvykstant popiežiui, jis aikštėje sėdėjo jau kurį laiką. Po šūvių, jis buvo sulaikytas minios ir apsaugos, tai užkirto kelią jam paleisti daugiau šūvių. Keturi šūviai pataikė į </w:t>
      </w:r>
      <w:r w:rsidRPr="00E57A90">
        <w:rPr>
          <w:rFonts w:ascii="Arial" w:hAnsi="Arial" w:cs="Arial"/>
        </w:rPr>
        <w:lastRenderedPageBreak/>
        <w:t>žarnyną ir abi rankas. Buvo sužeisti dar du pašaliniai žmonės. Šį pasikėsinimą iki šiol lydi daugybė sąmokslo teorijų, iš kurių labiausiai paplitusi ta, jog pasikėsinimas buvo užsakytas KGB (SSRS).</w:t>
      </w:r>
    </w:p>
    <w:p w14:paraId="718CEEE9" w14:textId="77777777" w:rsidR="00F673E0" w:rsidRPr="00E57A90" w:rsidRDefault="00F673E0" w:rsidP="000123F5">
      <w:pPr>
        <w:spacing w:line="240" w:lineRule="auto"/>
        <w:ind w:firstLine="1191"/>
        <w:jc w:val="both"/>
        <w:rPr>
          <w:rFonts w:ascii="Arial" w:hAnsi="Arial" w:cs="Arial"/>
        </w:rPr>
      </w:pPr>
      <w:r w:rsidRPr="00E57A90">
        <w:rPr>
          <w:rFonts w:ascii="Arial" w:hAnsi="Arial" w:cs="Arial"/>
        </w:rPr>
        <w:t xml:space="preserve">Praėjus lygiai metams po pasikėsinimo Vatikane, 1982 m. gegužės 12 d. Popiežius Jonas Paulius II atvyko į Fatimą (Portugalija), kur Fatimos šventovėje jis norėjo padėkoti Mergelei Marijai, kad jam pavyko išgyventi po pasikėsinimo. Tačiau ten, </w:t>
      </w:r>
      <w:r w:rsidRPr="00E57A90">
        <w:rPr>
          <w:rFonts w:ascii="Arial" w:hAnsi="Arial" w:cs="Arial"/>
          <w:b/>
          <w:highlight w:val="red"/>
        </w:rPr>
        <w:t>kunigo sutana apsivilkęs</w:t>
      </w:r>
      <w:r w:rsidRPr="00E57A90">
        <w:rPr>
          <w:rFonts w:ascii="Arial" w:hAnsi="Arial" w:cs="Arial"/>
          <w:b/>
        </w:rPr>
        <w:t xml:space="preserve"> buvęs Ispanijos kunigas </w:t>
      </w:r>
      <w:proofErr w:type="spellStart"/>
      <w:r w:rsidRPr="00E57A90">
        <w:rPr>
          <w:rFonts w:ascii="Arial" w:hAnsi="Arial" w:cs="Arial"/>
          <w:b/>
        </w:rPr>
        <w:t>JuanMaríaFernández</w:t>
      </w:r>
      <w:proofErr w:type="spellEnd"/>
      <w:r w:rsidRPr="00E57A90">
        <w:rPr>
          <w:rFonts w:ascii="Arial" w:hAnsi="Arial" w:cs="Arial"/>
          <w:b/>
        </w:rPr>
        <w:t xml:space="preserve"> y </w:t>
      </w:r>
      <w:proofErr w:type="spellStart"/>
      <w:r w:rsidRPr="00E57A90">
        <w:rPr>
          <w:rFonts w:ascii="Arial" w:hAnsi="Arial" w:cs="Arial"/>
          <w:b/>
        </w:rPr>
        <w:t>Krohn</w:t>
      </w:r>
      <w:proofErr w:type="spellEnd"/>
      <w:r w:rsidRPr="00E57A90">
        <w:rPr>
          <w:rFonts w:ascii="Arial" w:hAnsi="Arial" w:cs="Arial"/>
        </w:rPr>
        <w:t xml:space="preserve"> bandė popiežių nudurti su 40 cm durklu, bet buvo sustabdytas apsaugos. </w:t>
      </w:r>
    </w:p>
    <w:p w14:paraId="718CEEEA" w14:textId="77777777" w:rsidR="00F673E0" w:rsidRPr="00E57A90" w:rsidRDefault="00F673E0" w:rsidP="000123F5">
      <w:pPr>
        <w:spacing w:line="240" w:lineRule="auto"/>
        <w:ind w:firstLine="1191"/>
        <w:jc w:val="both"/>
        <w:rPr>
          <w:rFonts w:ascii="Arial" w:hAnsi="Arial" w:cs="Arial"/>
        </w:rPr>
      </w:pPr>
      <w:r w:rsidRPr="00E57A90">
        <w:rPr>
          <w:rFonts w:ascii="Arial" w:hAnsi="Arial" w:cs="Arial"/>
        </w:rPr>
        <w:t xml:space="preserve">Užpuolikas buvo </w:t>
      </w:r>
      <w:proofErr w:type="spellStart"/>
      <w:r w:rsidRPr="00E57A90">
        <w:rPr>
          <w:rFonts w:ascii="Arial" w:hAnsi="Arial" w:cs="Arial"/>
        </w:rPr>
        <w:t>tradicionalistinių</w:t>
      </w:r>
      <w:proofErr w:type="spellEnd"/>
      <w:r w:rsidRPr="00E57A90">
        <w:rPr>
          <w:rFonts w:ascii="Arial" w:hAnsi="Arial" w:cs="Arial"/>
        </w:rPr>
        <w:t xml:space="preserve"> pažiūrų kunigas, prieštaravęs Bažnyčios reformavimui, popiežių vadinęs Maskvos agentu. </w:t>
      </w:r>
      <w:proofErr w:type="spellStart"/>
      <w:r w:rsidR="00730A42" w:rsidRPr="00E57A90">
        <w:rPr>
          <w:rFonts w:ascii="Arial" w:hAnsi="Arial" w:cs="Arial"/>
        </w:rPr>
        <w:t>MaríaFernández</w:t>
      </w:r>
      <w:proofErr w:type="spellEnd"/>
      <w:r w:rsidR="00730A42" w:rsidRPr="00E57A90">
        <w:rPr>
          <w:rFonts w:ascii="Arial" w:hAnsi="Arial" w:cs="Arial"/>
        </w:rPr>
        <w:t xml:space="preserve"> y </w:t>
      </w:r>
      <w:proofErr w:type="spellStart"/>
      <w:r w:rsidR="00730A42" w:rsidRPr="00E57A90">
        <w:rPr>
          <w:rFonts w:ascii="Arial" w:hAnsi="Arial" w:cs="Arial"/>
        </w:rPr>
        <w:t>Krohn</w:t>
      </w:r>
      <w:proofErr w:type="spellEnd"/>
      <w:r w:rsidRPr="00E57A90">
        <w:rPr>
          <w:rFonts w:ascii="Arial" w:hAnsi="Arial" w:cs="Arial"/>
        </w:rPr>
        <w:t xml:space="preserve"> dar 1979 m. bendruomenės buvo pripažintas turintis psichinių sutrikimų. </w:t>
      </w:r>
      <w:r w:rsidR="00D22BFA" w:rsidRPr="00E57A90">
        <w:rPr>
          <w:rFonts w:ascii="Arial" w:hAnsi="Arial" w:cs="Arial"/>
        </w:rPr>
        <w:t xml:space="preserve">Vėliau, </w:t>
      </w:r>
      <w:r w:rsidRPr="00E57A90">
        <w:rPr>
          <w:rFonts w:ascii="Arial" w:hAnsi="Arial" w:cs="Arial"/>
        </w:rPr>
        <w:t>1996 m. jis buvo apkaltintas baskų separatistų būstinės padegimu Briuselyje, 2000 m. bandė užpulti Belgijos karalių, tais pačiais metais Ispanijos karalius buvo jo taikinyje (prasilaužęs pro apsaugos užtvaras, jis bandė pasiekti karalių). Dabar, savo internetiniame puslapyje jis aprašo Popiežių Pranciškų „katastrofos pranašu, prisiekusiu Europos priešu, nutolusiu nuo šaknų“.</w:t>
      </w:r>
    </w:p>
    <w:p w14:paraId="718CEEEB" w14:textId="77777777" w:rsidR="00A37075" w:rsidRPr="00E57A90" w:rsidRDefault="00A37075" w:rsidP="000123F5">
      <w:pPr>
        <w:spacing w:line="240" w:lineRule="auto"/>
        <w:ind w:firstLine="1191"/>
        <w:jc w:val="both"/>
        <w:rPr>
          <w:rFonts w:ascii="Arial" w:hAnsi="Arial" w:cs="Arial"/>
        </w:rPr>
      </w:pPr>
      <w:r w:rsidRPr="00E57A90">
        <w:rPr>
          <w:rFonts w:ascii="Arial" w:hAnsi="Arial" w:cs="Arial"/>
        </w:rPr>
        <w:t>Pažymėtina, kad iš trijų išpuolių, dviejų – 1970 m. ir 1982 m. – metu, popiežius (Paulių V</w:t>
      </w:r>
      <w:r w:rsidR="009A1D2D">
        <w:rPr>
          <w:rFonts w:ascii="Arial" w:hAnsi="Arial" w:cs="Arial"/>
        </w:rPr>
        <w:t>I ir Joną Paulių II</w:t>
      </w:r>
      <w:r w:rsidRPr="00E57A90">
        <w:rPr>
          <w:rFonts w:ascii="Arial" w:hAnsi="Arial" w:cs="Arial"/>
        </w:rPr>
        <w:t xml:space="preserve">) dalinai apsaugojo lietuvių kilmės </w:t>
      </w:r>
      <w:proofErr w:type="spellStart"/>
      <w:r w:rsidRPr="00E57A90">
        <w:rPr>
          <w:rFonts w:ascii="Arial" w:hAnsi="Arial" w:cs="Arial"/>
        </w:rPr>
        <w:t>Paul</w:t>
      </w:r>
      <w:proofErr w:type="spellEnd"/>
      <w:r w:rsidRPr="00E57A90">
        <w:rPr>
          <w:rFonts w:ascii="Arial" w:hAnsi="Arial" w:cs="Arial"/>
        </w:rPr>
        <w:t xml:space="preserve"> Marcinkus – </w:t>
      </w:r>
      <w:proofErr w:type="spellStart"/>
      <w:r w:rsidRPr="00E57A90">
        <w:rPr>
          <w:rFonts w:ascii="Arial" w:hAnsi="Arial" w:cs="Arial"/>
        </w:rPr>
        <w:t>kontroversiškai</w:t>
      </w:r>
      <w:proofErr w:type="spellEnd"/>
      <w:r w:rsidRPr="00E57A90">
        <w:rPr>
          <w:rFonts w:ascii="Arial" w:hAnsi="Arial" w:cs="Arial"/>
        </w:rPr>
        <w:t xml:space="preserve"> vertinamas buvęs Vatikano Banko vadovas, savo galioje sutelkęs daugybę pareigybių popiežių administracijose – nuo logistikos ir apsaugos organizavimų iki finansinių Vatikano reikalų. Dviejų išpuolių metu, P. Marcinkus, būdamas arčiausiai popiežiaus, pasikėsinimo metu, sureagavęs ir sutrukdęs bei nustūmęs užpuolikus.</w:t>
      </w:r>
    </w:p>
    <w:tbl>
      <w:tblPr>
        <w:tblStyle w:val="Lentelstinklelis"/>
        <w:tblpPr w:leftFromText="180" w:rightFromText="180" w:vertAnchor="text" w:horzAnchor="margin" w:tblpY="226"/>
        <w:tblW w:w="0" w:type="auto"/>
        <w:tblLook w:val="04A0" w:firstRow="1" w:lastRow="0" w:firstColumn="1" w:lastColumn="0" w:noHBand="0" w:noVBand="1"/>
      </w:tblPr>
      <w:tblGrid>
        <w:gridCol w:w="779"/>
        <w:gridCol w:w="1347"/>
        <w:gridCol w:w="1706"/>
        <w:gridCol w:w="1219"/>
        <w:gridCol w:w="1227"/>
        <w:gridCol w:w="1928"/>
        <w:gridCol w:w="1648"/>
      </w:tblGrid>
      <w:tr w:rsidR="00AC7EC8" w:rsidRPr="00E57A90" w14:paraId="718CEEF3" w14:textId="77777777" w:rsidTr="00AC7EC8">
        <w:tc>
          <w:tcPr>
            <w:tcW w:w="0" w:type="auto"/>
            <w:vAlign w:val="center"/>
          </w:tcPr>
          <w:p w14:paraId="718CEEEC" w14:textId="77777777" w:rsidR="00AC7EC8" w:rsidRPr="00E57A90" w:rsidRDefault="00AC7EC8" w:rsidP="00AC7EC8">
            <w:pPr>
              <w:jc w:val="center"/>
              <w:rPr>
                <w:rFonts w:ascii="Arial" w:hAnsi="Arial" w:cs="Arial"/>
                <w:b/>
              </w:rPr>
            </w:pPr>
            <w:r w:rsidRPr="00E57A90">
              <w:rPr>
                <w:rFonts w:ascii="Arial" w:hAnsi="Arial" w:cs="Arial"/>
                <w:b/>
              </w:rPr>
              <w:t>Metai</w:t>
            </w:r>
          </w:p>
        </w:tc>
        <w:tc>
          <w:tcPr>
            <w:tcW w:w="0" w:type="auto"/>
            <w:vAlign w:val="center"/>
          </w:tcPr>
          <w:p w14:paraId="718CEEED" w14:textId="77777777" w:rsidR="00AC7EC8" w:rsidRPr="00E57A90" w:rsidRDefault="00AC7EC8" w:rsidP="00AC7EC8">
            <w:pPr>
              <w:jc w:val="center"/>
              <w:rPr>
                <w:rFonts w:ascii="Arial" w:hAnsi="Arial" w:cs="Arial"/>
                <w:b/>
              </w:rPr>
            </w:pPr>
            <w:r w:rsidRPr="00E57A90">
              <w:rPr>
                <w:rFonts w:ascii="Arial" w:hAnsi="Arial" w:cs="Arial"/>
                <w:b/>
              </w:rPr>
              <w:t>Popiežius</w:t>
            </w:r>
          </w:p>
        </w:tc>
        <w:tc>
          <w:tcPr>
            <w:tcW w:w="0" w:type="auto"/>
            <w:vAlign w:val="center"/>
          </w:tcPr>
          <w:p w14:paraId="718CEEEE" w14:textId="77777777" w:rsidR="00AC7EC8" w:rsidRPr="00E57A90" w:rsidRDefault="00AC7EC8" w:rsidP="00AC7EC8">
            <w:pPr>
              <w:jc w:val="center"/>
              <w:rPr>
                <w:rFonts w:ascii="Arial" w:hAnsi="Arial" w:cs="Arial"/>
                <w:b/>
              </w:rPr>
            </w:pPr>
            <w:r w:rsidRPr="00E57A90">
              <w:rPr>
                <w:rFonts w:ascii="Arial" w:hAnsi="Arial" w:cs="Arial"/>
                <w:b/>
              </w:rPr>
              <w:t>Vieta</w:t>
            </w:r>
          </w:p>
        </w:tc>
        <w:tc>
          <w:tcPr>
            <w:tcW w:w="0" w:type="auto"/>
            <w:vAlign w:val="center"/>
          </w:tcPr>
          <w:p w14:paraId="718CEEEF" w14:textId="77777777" w:rsidR="00AC7EC8" w:rsidRPr="00E57A90" w:rsidRDefault="00AC7EC8" w:rsidP="00AC7EC8">
            <w:pPr>
              <w:jc w:val="center"/>
              <w:rPr>
                <w:rFonts w:ascii="Arial" w:hAnsi="Arial" w:cs="Arial"/>
                <w:b/>
              </w:rPr>
            </w:pPr>
            <w:r w:rsidRPr="00E57A90">
              <w:rPr>
                <w:rFonts w:ascii="Arial" w:hAnsi="Arial" w:cs="Arial"/>
                <w:b/>
              </w:rPr>
              <w:t>Priemonė</w:t>
            </w:r>
          </w:p>
        </w:tc>
        <w:tc>
          <w:tcPr>
            <w:tcW w:w="0" w:type="auto"/>
            <w:vAlign w:val="center"/>
          </w:tcPr>
          <w:p w14:paraId="718CEEF0" w14:textId="77777777" w:rsidR="00AC7EC8" w:rsidRPr="00E57A90" w:rsidRDefault="00AC7EC8" w:rsidP="00AC7EC8">
            <w:pPr>
              <w:jc w:val="center"/>
              <w:rPr>
                <w:rFonts w:ascii="Arial" w:hAnsi="Arial" w:cs="Arial"/>
                <w:b/>
              </w:rPr>
            </w:pPr>
            <w:r w:rsidRPr="00E57A90">
              <w:rPr>
                <w:rFonts w:ascii="Arial" w:hAnsi="Arial" w:cs="Arial"/>
                <w:b/>
              </w:rPr>
              <w:t>Taktika</w:t>
            </w:r>
          </w:p>
        </w:tc>
        <w:tc>
          <w:tcPr>
            <w:tcW w:w="0" w:type="auto"/>
            <w:vAlign w:val="center"/>
          </w:tcPr>
          <w:p w14:paraId="718CEEF1" w14:textId="77777777" w:rsidR="00AC7EC8" w:rsidRPr="00E57A90" w:rsidRDefault="00AC7EC8" w:rsidP="00AC7EC8">
            <w:pPr>
              <w:jc w:val="center"/>
              <w:rPr>
                <w:rFonts w:ascii="Arial" w:hAnsi="Arial" w:cs="Arial"/>
                <w:b/>
              </w:rPr>
            </w:pPr>
            <w:r w:rsidRPr="00E57A90">
              <w:rPr>
                <w:rFonts w:ascii="Arial" w:hAnsi="Arial" w:cs="Arial"/>
                <w:b/>
              </w:rPr>
              <w:t>Priežastis</w:t>
            </w:r>
          </w:p>
        </w:tc>
        <w:tc>
          <w:tcPr>
            <w:tcW w:w="0" w:type="auto"/>
            <w:vAlign w:val="center"/>
          </w:tcPr>
          <w:p w14:paraId="718CEEF2" w14:textId="77777777" w:rsidR="00AC7EC8" w:rsidRPr="00E57A90" w:rsidRDefault="009A1D2D" w:rsidP="00AC7EC8">
            <w:pPr>
              <w:jc w:val="center"/>
              <w:rPr>
                <w:rFonts w:ascii="Arial" w:hAnsi="Arial" w:cs="Arial"/>
                <w:b/>
              </w:rPr>
            </w:pPr>
            <w:r>
              <w:rPr>
                <w:rFonts w:ascii="Arial" w:hAnsi="Arial" w:cs="Arial"/>
                <w:b/>
              </w:rPr>
              <w:t>Pase</w:t>
            </w:r>
            <w:r w:rsidR="00AC7EC8" w:rsidRPr="00E57A90">
              <w:rPr>
                <w:rFonts w:ascii="Arial" w:hAnsi="Arial" w:cs="Arial"/>
                <w:b/>
              </w:rPr>
              <w:t>kmė</w:t>
            </w:r>
          </w:p>
        </w:tc>
      </w:tr>
      <w:tr w:rsidR="00AC7EC8" w:rsidRPr="00E57A90" w14:paraId="718CEEFB" w14:textId="77777777" w:rsidTr="00AC7EC8">
        <w:tc>
          <w:tcPr>
            <w:tcW w:w="0" w:type="auto"/>
            <w:vAlign w:val="center"/>
          </w:tcPr>
          <w:p w14:paraId="718CEEF4" w14:textId="77777777" w:rsidR="00AC7EC8" w:rsidRPr="00E57A90" w:rsidRDefault="00AC7EC8" w:rsidP="00AC7EC8">
            <w:pPr>
              <w:jc w:val="center"/>
              <w:rPr>
                <w:rFonts w:ascii="Arial" w:hAnsi="Arial" w:cs="Arial"/>
                <w:b/>
              </w:rPr>
            </w:pPr>
            <w:r w:rsidRPr="00E57A90">
              <w:rPr>
                <w:rFonts w:ascii="Arial" w:hAnsi="Arial" w:cs="Arial"/>
                <w:b/>
              </w:rPr>
              <w:t>1970</w:t>
            </w:r>
          </w:p>
        </w:tc>
        <w:tc>
          <w:tcPr>
            <w:tcW w:w="0" w:type="auto"/>
            <w:vAlign w:val="center"/>
          </w:tcPr>
          <w:p w14:paraId="718CEEF5" w14:textId="77777777" w:rsidR="00AC7EC8" w:rsidRPr="00E57A90" w:rsidRDefault="00AC7EC8" w:rsidP="00AC7EC8">
            <w:pPr>
              <w:jc w:val="center"/>
              <w:rPr>
                <w:rFonts w:ascii="Arial" w:hAnsi="Arial" w:cs="Arial"/>
              </w:rPr>
            </w:pPr>
            <w:r w:rsidRPr="00E57A90">
              <w:rPr>
                <w:rFonts w:ascii="Arial" w:hAnsi="Arial" w:cs="Arial"/>
              </w:rPr>
              <w:t>Paulius VI</w:t>
            </w:r>
          </w:p>
        </w:tc>
        <w:tc>
          <w:tcPr>
            <w:tcW w:w="0" w:type="auto"/>
            <w:shd w:val="clear" w:color="auto" w:fill="FF0000"/>
            <w:vAlign w:val="center"/>
          </w:tcPr>
          <w:p w14:paraId="718CEEF6" w14:textId="77777777" w:rsidR="00AC7EC8" w:rsidRPr="00E57A90" w:rsidRDefault="00AC7EC8" w:rsidP="00AC7EC8">
            <w:pPr>
              <w:jc w:val="center"/>
              <w:rPr>
                <w:rFonts w:ascii="Arial" w:hAnsi="Arial" w:cs="Arial"/>
                <w:b/>
              </w:rPr>
            </w:pPr>
            <w:r w:rsidRPr="00E57A90">
              <w:rPr>
                <w:rFonts w:ascii="Arial" w:hAnsi="Arial" w:cs="Arial"/>
                <w:b/>
              </w:rPr>
              <w:t>Manila (Filipinai)</w:t>
            </w:r>
          </w:p>
        </w:tc>
        <w:tc>
          <w:tcPr>
            <w:tcW w:w="0" w:type="auto"/>
            <w:vAlign w:val="center"/>
          </w:tcPr>
          <w:p w14:paraId="718CEEF7" w14:textId="77777777" w:rsidR="00AC7EC8" w:rsidRPr="00E57A90" w:rsidRDefault="00AC7EC8" w:rsidP="00AC7EC8">
            <w:pPr>
              <w:jc w:val="center"/>
              <w:rPr>
                <w:rFonts w:ascii="Arial" w:hAnsi="Arial" w:cs="Arial"/>
              </w:rPr>
            </w:pPr>
            <w:r w:rsidRPr="00E57A90">
              <w:rPr>
                <w:rFonts w:ascii="Arial" w:hAnsi="Arial" w:cs="Arial"/>
              </w:rPr>
              <w:t>peilis</w:t>
            </w:r>
          </w:p>
        </w:tc>
        <w:tc>
          <w:tcPr>
            <w:tcW w:w="0" w:type="auto"/>
            <w:shd w:val="clear" w:color="auto" w:fill="FF0000"/>
            <w:vAlign w:val="center"/>
          </w:tcPr>
          <w:p w14:paraId="718CEEF8" w14:textId="77777777" w:rsidR="00AC7EC8" w:rsidRPr="00E57A90" w:rsidRDefault="00AC7EC8" w:rsidP="00AC7EC8">
            <w:pPr>
              <w:jc w:val="center"/>
              <w:rPr>
                <w:rFonts w:ascii="Arial" w:hAnsi="Arial" w:cs="Arial"/>
                <w:b/>
              </w:rPr>
            </w:pPr>
            <w:r w:rsidRPr="00E57A90">
              <w:rPr>
                <w:rFonts w:ascii="Arial" w:hAnsi="Arial" w:cs="Arial"/>
                <w:b/>
              </w:rPr>
              <w:t>kunigo apranga</w:t>
            </w:r>
          </w:p>
        </w:tc>
        <w:tc>
          <w:tcPr>
            <w:tcW w:w="0" w:type="auto"/>
            <w:vAlign w:val="center"/>
          </w:tcPr>
          <w:p w14:paraId="718CEEF9" w14:textId="77777777" w:rsidR="00AC7EC8" w:rsidRPr="00E57A90" w:rsidRDefault="00AC7EC8" w:rsidP="00AC7EC8">
            <w:pPr>
              <w:jc w:val="center"/>
              <w:rPr>
                <w:rFonts w:ascii="Arial" w:hAnsi="Arial" w:cs="Arial"/>
              </w:rPr>
            </w:pPr>
            <w:r w:rsidRPr="00E57A90">
              <w:rPr>
                <w:rFonts w:ascii="Arial" w:hAnsi="Arial" w:cs="Arial"/>
              </w:rPr>
              <w:t>dėmesio siekimas</w:t>
            </w:r>
          </w:p>
        </w:tc>
        <w:tc>
          <w:tcPr>
            <w:tcW w:w="0" w:type="auto"/>
            <w:vAlign w:val="center"/>
          </w:tcPr>
          <w:p w14:paraId="718CEEFA" w14:textId="77777777" w:rsidR="00AC7EC8" w:rsidRPr="00E57A90" w:rsidRDefault="00AC7EC8" w:rsidP="00AC7EC8">
            <w:pPr>
              <w:jc w:val="center"/>
              <w:rPr>
                <w:rFonts w:ascii="Arial" w:hAnsi="Arial" w:cs="Arial"/>
              </w:rPr>
            </w:pPr>
            <w:r w:rsidRPr="00E57A90">
              <w:rPr>
                <w:rFonts w:ascii="Arial" w:hAnsi="Arial" w:cs="Arial"/>
              </w:rPr>
              <w:t>nestipriai sužeistas</w:t>
            </w:r>
          </w:p>
        </w:tc>
      </w:tr>
      <w:tr w:rsidR="00AC7EC8" w:rsidRPr="00E57A90" w14:paraId="718CEF03" w14:textId="77777777" w:rsidTr="00AC7EC8">
        <w:tc>
          <w:tcPr>
            <w:tcW w:w="0" w:type="auto"/>
            <w:vAlign w:val="center"/>
          </w:tcPr>
          <w:p w14:paraId="718CEEFC" w14:textId="77777777" w:rsidR="00AC7EC8" w:rsidRPr="00E57A90" w:rsidRDefault="00AC7EC8" w:rsidP="00AC7EC8">
            <w:pPr>
              <w:jc w:val="center"/>
              <w:rPr>
                <w:rFonts w:ascii="Arial" w:hAnsi="Arial" w:cs="Arial"/>
                <w:b/>
              </w:rPr>
            </w:pPr>
            <w:r w:rsidRPr="00E57A90">
              <w:rPr>
                <w:rFonts w:ascii="Arial" w:hAnsi="Arial" w:cs="Arial"/>
                <w:b/>
              </w:rPr>
              <w:t>1981</w:t>
            </w:r>
          </w:p>
        </w:tc>
        <w:tc>
          <w:tcPr>
            <w:tcW w:w="0" w:type="auto"/>
            <w:vAlign w:val="center"/>
          </w:tcPr>
          <w:p w14:paraId="718CEEFD" w14:textId="77777777" w:rsidR="00AC7EC8" w:rsidRPr="00E57A90" w:rsidRDefault="00AC7EC8" w:rsidP="00AC7EC8">
            <w:pPr>
              <w:jc w:val="center"/>
              <w:rPr>
                <w:rFonts w:ascii="Arial" w:hAnsi="Arial" w:cs="Arial"/>
              </w:rPr>
            </w:pPr>
            <w:r w:rsidRPr="00E57A90">
              <w:rPr>
                <w:rFonts w:ascii="Arial" w:hAnsi="Arial" w:cs="Arial"/>
              </w:rPr>
              <w:t>Jonas Paulius II</w:t>
            </w:r>
          </w:p>
        </w:tc>
        <w:tc>
          <w:tcPr>
            <w:tcW w:w="0" w:type="auto"/>
            <w:vAlign w:val="center"/>
          </w:tcPr>
          <w:p w14:paraId="718CEEFE" w14:textId="77777777" w:rsidR="00AC7EC8" w:rsidRPr="00E57A90" w:rsidRDefault="00AC7EC8" w:rsidP="00AC7EC8">
            <w:pPr>
              <w:jc w:val="center"/>
              <w:rPr>
                <w:rFonts w:ascii="Arial" w:hAnsi="Arial" w:cs="Arial"/>
              </w:rPr>
            </w:pPr>
            <w:r w:rsidRPr="00E57A90">
              <w:rPr>
                <w:rFonts w:ascii="Arial" w:hAnsi="Arial" w:cs="Arial"/>
              </w:rPr>
              <w:t>Šv. Petro aikštė (Vatikanas)</w:t>
            </w:r>
          </w:p>
        </w:tc>
        <w:tc>
          <w:tcPr>
            <w:tcW w:w="0" w:type="auto"/>
            <w:vAlign w:val="center"/>
          </w:tcPr>
          <w:p w14:paraId="718CEEFF" w14:textId="77777777" w:rsidR="00AC7EC8" w:rsidRPr="00E57A90" w:rsidRDefault="00AC7EC8" w:rsidP="00AC7EC8">
            <w:pPr>
              <w:jc w:val="center"/>
              <w:rPr>
                <w:rFonts w:ascii="Arial" w:hAnsi="Arial" w:cs="Arial"/>
              </w:rPr>
            </w:pPr>
            <w:r w:rsidRPr="00E57A90">
              <w:rPr>
                <w:rFonts w:ascii="Arial" w:hAnsi="Arial" w:cs="Arial"/>
              </w:rPr>
              <w:t>pistoletas</w:t>
            </w:r>
          </w:p>
        </w:tc>
        <w:tc>
          <w:tcPr>
            <w:tcW w:w="0" w:type="auto"/>
            <w:vAlign w:val="center"/>
          </w:tcPr>
          <w:p w14:paraId="718CEF00" w14:textId="77777777" w:rsidR="00AC7EC8" w:rsidRPr="00E57A90" w:rsidRDefault="00AC7EC8" w:rsidP="00AC7EC8">
            <w:pPr>
              <w:jc w:val="center"/>
              <w:rPr>
                <w:rFonts w:ascii="Arial" w:hAnsi="Arial" w:cs="Arial"/>
              </w:rPr>
            </w:pPr>
            <w:r w:rsidRPr="00E57A90">
              <w:rPr>
                <w:rFonts w:ascii="Arial" w:hAnsi="Arial" w:cs="Arial"/>
              </w:rPr>
              <w:t>-</w:t>
            </w:r>
          </w:p>
        </w:tc>
        <w:tc>
          <w:tcPr>
            <w:tcW w:w="0" w:type="auto"/>
            <w:vAlign w:val="center"/>
          </w:tcPr>
          <w:p w14:paraId="718CEF01" w14:textId="77777777" w:rsidR="00AC7EC8" w:rsidRPr="00E57A90" w:rsidRDefault="00AC7EC8" w:rsidP="00AC7EC8">
            <w:pPr>
              <w:jc w:val="center"/>
              <w:rPr>
                <w:rFonts w:ascii="Arial" w:hAnsi="Arial" w:cs="Arial"/>
              </w:rPr>
            </w:pPr>
            <w:r w:rsidRPr="00E57A90">
              <w:rPr>
                <w:rFonts w:ascii="Arial" w:hAnsi="Arial" w:cs="Arial"/>
              </w:rPr>
              <w:t>neaiški</w:t>
            </w:r>
          </w:p>
        </w:tc>
        <w:tc>
          <w:tcPr>
            <w:tcW w:w="0" w:type="auto"/>
            <w:vAlign w:val="center"/>
          </w:tcPr>
          <w:p w14:paraId="718CEF02" w14:textId="77777777" w:rsidR="00AC7EC8" w:rsidRPr="00E57A90" w:rsidRDefault="00AC7EC8" w:rsidP="00AC7EC8">
            <w:pPr>
              <w:jc w:val="center"/>
              <w:rPr>
                <w:rFonts w:ascii="Arial" w:hAnsi="Arial" w:cs="Arial"/>
              </w:rPr>
            </w:pPr>
            <w:r w:rsidRPr="00E57A90">
              <w:rPr>
                <w:rFonts w:ascii="Arial" w:hAnsi="Arial" w:cs="Arial"/>
              </w:rPr>
              <w:t>sunki būklė, išgelbėjo gydytojai</w:t>
            </w:r>
          </w:p>
        </w:tc>
      </w:tr>
      <w:tr w:rsidR="00AC7EC8" w:rsidRPr="00E57A90" w14:paraId="718CEF0B" w14:textId="77777777" w:rsidTr="00AC7EC8">
        <w:tc>
          <w:tcPr>
            <w:tcW w:w="0" w:type="auto"/>
            <w:vAlign w:val="center"/>
          </w:tcPr>
          <w:p w14:paraId="718CEF04" w14:textId="77777777" w:rsidR="00AC7EC8" w:rsidRPr="00E57A90" w:rsidRDefault="00AC7EC8" w:rsidP="00AC7EC8">
            <w:pPr>
              <w:jc w:val="center"/>
              <w:rPr>
                <w:rFonts w:ascii="Arial" w:hAnsi="Arial" w:cs="Arial"/>
                <w:b/>
              </w:rPr>
            </w:pPr>
            <w:r w:rsidRPr="00E57A90">
              <w:rPr>
                <w:rFonts w:ascii="Arial" w:hAnsi="Arial" w:cs="Arial"/>
                <w:b/>
              </w:rPr>
              <w:t>1982</w:t>
            </w:r>
          </w:p>
        </w:tc>
        <w:tc>
          <w:tcPr>
            <w:tcW w:w="0" w:type="auto"/>
            <w:vAlign w:val="center"/>
          </w:tcPr>
          <w:p w14:paraId="718CEF05" w14:textId="77777777" w:rsidR="00AC7EC8" w:rsidRPr="00E57A90" w:rsidRDefault="00AC7EC8" w:rsidP="00AC7EC8">
            <w:pPr>
              <w:jc w:val="center"/>
              <w:rPr>
                <w:rFonts w:ascii="Arial" w:hAnsi="Arial" w:cs="Arial"/>
              </w:rPr>
            </w:pPr>
            <w:r w:rsidRPr="00E57A90">
              <w:rPr>
                <w:rFonts w:ascii="Arial" w:hAnsi="Arial" w:cs="Arial"/>
              </w:rPr>
              <w:t>Jonas Paulius II</w:t>
            </w:r>
          </w:p>
        </w:tc>
        <w:tc>
          <w:tcPr>
            <w:tcW w:w="0" w:type="auto"/>
            <w:vAlign w:val="center"/>
          </w:tcPr>
          <w:p w14:paraId="718CEF06" w14:textId="77777777" w:rsidR="00AC7EC8" w:rsidRPr="00E57A90" w:rsidRDefault="00AC7EC8" w:rsidP="00AC7EC8">
            <w:pPr>
              <w:jc w:val="center"/>
              <w:rPr>
                <w:rFonts w:ascii="Arial" w:hAnsi="Arial" w:cs="Arial"/>
              </w:rPr>
            </w:pPr>
            <w:r w:rsidRPr="00E57A90">
              <w:rPr>
                <w:rFonts w:ascii="Arial" w:hAnsi="Arial" w:cs="Arial"/>
              </w:rPr>
              <w:t>Fatima (Portugalija)</w:t>
            </w:r>
          </w:p>
        </w:tc>
        <w:tc>
          <w:tcPr>
            <w:tcW w:w="0" w:type="auto"/>
            <w:vAlign w:val="center"/>
          </w:tcPr>
          <w:p w14:paraId="718CEF07" w14:textId="77777777" w:rsidR="00AC7EC8" w:rsidRPr="00E57A90" w:rsidRDefault="00AC7EC8" w:rsidP="00AC7EC8">
            <w:pPr>
              <w:jc w:val="center"/>
              <w:rPr>
                <w:rFonts w:ascii="Arial" w:hAnsi="Arial" w:cs="Arial"/>
              </w:rPr>
            </w:pPr>
            <w:r w:rsidRPr="00E57A90">
              <w:rPr>
                <w:rFonts w:ascii="Arial" w:hAnsi="Arial" w:cs="Arial"/>
              </w:rPr>
              <w:t>durtuvas</w:t>
            </w:r>
          </w:p>
        </w:tc>
        <w:tc>
          <w:tcPr>
            <w:tcW w:w="0" w:type="auto"/>
            <w:shd w:val="clear" w:color="auto" w:fill="FF0000"/>
            <w:vAlign w:val="center"/>
          </w:tcPr>
          <w:p w14:paraId="718CEF08" w14:textId="77777777" w:rsidR="00AC7EC8" w:rsidRPr="00E57A90" w:rsidRDefault="00AC7EC8" w:rsidP="00AC7EC8">
            <w:pPr>
              <w:jc w:val="center"/>
              <w:rPr>
                <w:rFonts w:ascii="Arial" w:hAnsi="Arial" w:cs="Arial"/>
                <w:b/>
                <w:highlight w:val="red"/>
              </w:rPr>
            </w:pPr>
            <w:r w:rsidRPr="00E57A90">
              <w:rPr>
                <w:rFonts w:ascii="Arial" w:hAnsi="Arial" w:cs="Arial"/>
                <w:b/>
                <w:highlight w:val="red"/>
              </w:rPr>
              <w:t>kunigo sutana</w:t>
            </w:r>
          </w:p>
        </w:tc>
        <w:tc>
          <w:tcPr>
            <w:tcW w:w="0" w:type="auto"/>
            <w:vAlign w:val="center"/>
          </w:tcPr>
          <w:p w14:paraId="718CEF09" w14:textId="77777777" w:rsidR="00AC7EC8" w:rsidRPr="00E57A90" w:rsidRDefault="00AC7EC8" w:rsidP="00AC7EC8">
            <w:pPr>
              <w:jc w:val="center"/>
              <w:rPr>
                <w:rFonts w:ascii="Arial" w:hAnsi="Arial" w:cs="Arial"/>
              </w:rPr>
            </w:pPr>
            <w:r w:rsidRPr="00E57A90">
              <w:rPr>
                <w:rFonts w:ascii="Arial" w:hAnsi="Arial" w:cs="Arial"/>
              </w:rPr>
              <w:t>opozicija</w:t>
            </w:r>
          </w:p>
        </w:tc>
        <w:tc>
          <w:tcPr>
            <w:tcW w:w="0" w:type="auto"/>
            <w:vAlign w:val="center"/>
          </w:tcPr>
          <w:p w14:paraId="718CEF0A" w14:textId="77777777" w:rsidR="00AC7EC8" w:rsidRPr="00E57A90" w:rsidRDefault="00AC7EC8" w:rsidP="00AC7EC8">
            <w:pPr>
              <w:jc w:val="center"/>
              <w:rPr>
                <w:rFonts w:ascii="Arial" w:hAnsi="Arial" w:cs="Arial"/>
              </w:rPr>
            </w:pPr>
            <w:r w:rsidRPr="00E57A90">
              <w:rPr>
                <w:rFonts w:ascii="Arial" w:hAnsi="Arial" w:cs="Arial"/>
              </w:rPr>
              <w:t>nestipriai sužeistas</w:t>
            </w:r>
          </w:p>
        </w:tc>
      </w:tr>
      <w:tr w:rsidR="00AC7EC8" w:rsidRPr="00E57A90" w14:paraId="718CEF13" w14:textId="77777777" w:rsidTr="00AC7EC8">
        <w:tc>
          <w:tcPr>
            <w:tcW w:w="0" w:type="auto"/>
            <w:shd w:val="clear" w:color="auto" w:fill="E5B8B7" w:themeFill="accent2" w:themeFillTint="66"/>
            <w:vAlign w:val="center"/>
          </w:tcPr>
          <w:p w14:paraId="718CEF0C" w14:textId="77777777" w:rsidR="00AC7EC8" w:rsidRPr="00E57A90" w:rsidRDefault="00AC7EC8" w:rsidP="00AC7EC8">
            <w:pPr>
              <w:jc w:val="center"/>
              <w:rPr>
                <w:rFonts w:ascii="Arial" w:hAnsi="Arial" w:cs="Arial"/>
                <w:b/>
              </w:rPr>
            </w:pPr>
            <w:r w:rsidRPr="00E57A90">
              <w:rPr>
                <w:rFonts w:ascii="Arial" w:hAnsi="Arial" w:cs="Arial"/>
                <w:b/>
              </w:rPr>
              <w:t>1995</w:t>
            </w:r>
          </w:p>
        </w:tc>
        <w:tc>
          <w:tcPr>
            <w:tcW w:w="0" w:type="auto"/>
            <w:shd w:val="clear" w:color="auto" w:fill="E5B8B7" w:themeFill="accent2" w:themeFillTint="66"/>
            <w:vAlign w:val="center"/>
          </w:tcPr>
          <w:p w14:paraId="718CEF0D" w14:textId="77777777" w:rsidR="00AC7EC8" w:rsidRPr="00E57A90" w:rsidRDefault="00AC7EC8" w:rsidP="00AC7EC8">
            <w:pPr>
              <w:jc w:val="center"/>
              <w:rPr>
                <w:rFonts w:ascii="Arial" w:hAnsi="Arial" w:cs="Arial"/>
              </w:rPr>
            </w:pPr>
            <w:r w:rsidRPr="00E57A90">
              <w:rPr>
                <w:rFonts w:ascii="Arial" w:hAnsi="Arial" w:cs="Arial"/>
              </w:rPr>
              <w:t>Jonas Paulius II</w:t>
            </w:r>
          </w:p>
        </w:tc>
        <w:tc>
          <w:tcPr>
            <w:tcW w:w="0" w:type="auto"/>
            <w:shd w:val="clear" w:color="auto" w:fill="FF0000"/>
            <w:vAlign w:val="center"/>
          </w:tcPr>
          <w:p w14:paraId="718CEF0E" w14:textId="77777777" w:rsidR="00AC7EC8" w:rsidRPr="00E57A90" w:rsidRDefault="00AC7EC8" w:rsidP="00AC7EC8">
            <w:pPr>
              <w:jc w:val="center"/>
              <w:rPr>
                <w:rFonts w:ascii="Arial" w:hAnsi="Arial" w:cs="Arial"/>
                <w:b/>
              </w:rPr>
            </w:pPr>
            <w:r w:rsidRPr="00E57A90">
              <w:rPr>
                <w:rFonts w:ascii="Arial" w:hAnsi="Arial" w:cs="Arial"/>
                <w:b/>
              </w:rPr>
              <w:t>Manila (Filipinai)</w:t>
            </w:r>
          </w:p>
        </w:tc>
        <w:tc>
          <w:tcPr>
            <w:tcW w:w="0" w:type="auto"/>
            <w:shd w:val="clear" w:color="auto" w:fill="E5B8B7" w:themeFill="accent2" w:themeFillTint="66"/>
            <w:vAlign w:val="center"/>
          </w:tcPr>
          <w:p w14:paraId="718CEF0F" w14:textId="77777777" w:rsidR="00AC7EC8" w:rsidRPr="00E57A90" w:rsidRDefault="00AC7EC8" w:rsidP="00AC7EC8">
            <w:pPr>
              <w:jc w:val="center"/>
              <w:rPr>
                <w:rFonts w:ascii="Arial" w:hAnsi="Arial" w:cs="Arial"/>
              </w:rPr>
            </w:pPr>
            <w:r w:rsidRPr="00E57A90">
              <w:rPr>
                <w:rFonts w:ascii="Arial" w:hAnsi="Arial" w:cs="Arial"/>
              </w:rPr>
              <w:t>sprogmuo</w:t>
            </w:r>
          </w:p>
        </w:tc>
        <w:tc>
          <w:tcPr>
            <w:tcW w:w="0" w:type="auto"/>
            <w:shd w:val="clear" w:color="auto" w:fill="FF0000"/>
            <w:vAlign w:val="center"/>
          </w:tcPr>
          <w:p w14:paraId="718CEF10" w14:textId="77777777" w:rsidR="00AC7EC8" w:rsidRPr="00E57A90" w:rsidRDefault="00AC7EC8" w:rsidP="00AC7EC8">
            <w:pPr>
              <w:jc w:val="center"/>
              <w:rPr>
                <w:rFonts w:ascii="Arial" w:hAnsi="Arial" w:cs="Arial"/>
                <w:b/>
                <w:highlight w:val="red"/>
              </w:rPr>
            </w:pPr>
            <w:r w:rsidRPr="00E57A90">
              <w:rPr>
                <w:rFonts w:ascii="Arial" w:hAnsi="Arial" w:cs="Arial"/>
                <w:b/>
                <w:highlight w:val="red"/>
              </w:rPr>
              <w:t>kunigo apranga</w:t>
            </w:r>
          </w:p>
        </w:tc>
        <w:tc>
          <w:tcPr>
            <w:tcW w:w="0" w:type="auto"/>
            <w:shd w:val="clear" w:color="auto" w:fill="E5B8B7" w:themeFill="accent2" w:themeFillTint="66"/>
            <w:vAlign w:val="center"/>
          </w:tcPr>
          <w:p w14:paraId="718CEF11" w14:textId="77777777" w:rsidR="00AC7EC8" w:rsidRPr="00E57A90" w:rsidRDefault="00AC7EC8" w:rsidP="00AC7EC8">
            <w:pPr>
              <w:jc w:val="center"/>
              <w:rPr>
                <w:rFonts w:ascii="Arial" w:hAnsi="Arial" w:cs="Arial"/>
              </w:rPr>
            </w:pPr>
            <w:r w:rsidRPr="00E57A90">
              <w:rPr>
                <w:rFonts w:ascii="Arial" w:hAnsi="Arial" w:cs="Arial"/>
              </w:rPr>
              <w:t>ataka (sąmokslas) prieš Vakarų pasaulį</w:t>
            </w:r>
          </w:p>
        </w:tc>
        <w:tc>
          <w:tcPr>
            <w:tcW w:w="0" w:type="auto"/>
            <w:shd w:val="clear" w:color="auto" w:fill="E5B8B7" w:themeFill="accent2" w:themeFillTint="66"/>
            <w:vAlign w:val="center"/>
          </w:tcPr>
          <w:p w14:paraId="718CEF12" w14:textId="77777777" w:rsidR="00AC7EC8" w:rsidRPr="00E57A90" w:rsidRDefault="00AC7EC8" w:rsidP="00AC7EC8">
            <w:pPr>
              <w:jc w:val="center"/>
              <w:rPr>
                <w:rFonts w:ascii="Arial" w:hAnsi="Arial" w:cs="Arial"/>
              </w:rPr>
            </w:pPr>
            <w:r w:rsidRPr="00E57A90">
              <w:rPr>
                <w:rFonts w:ascii="Arial" w:hAnsi="Arial" w:cs="Arial"/>
              </w:rPr>
              <w:t>sąmokslas nepavyko</w:t>
            </w:r>
          </w:p>
        </w:tc>
      </w:tr>
    </w:tbl>
    <w:p w14:paraId="718CEF14" w14:textId="77777777" w:rsidR="00AC7EC8" w:rsidRPr="00E57A90" w:rsidRDefault="00AC7EC8" w:rsidP="00AC7EC8">
      <w:pPr>
        <w:spacing w:line="240" w:lineRule="auto"/>
        <w:jc w:val="both"/>
        <w:rPr>
          <w:rFonts w:ascii="Arial" w:hAnsi="Arial" w:cs="Arial"/>
          <w:i/>
        </w:rPr>
      </w:pPr>
      <w:r w:rsidRPr="00E57A90">
        <w:rPr>
          <w:rFonts w:ascii="Arial" w:hAnsi="Arial" w:cs="Arial"/>
          <w:i/>
        </w:rPr>
        <w:t>1 lentelė. Pasikėsinimai į popiežius nuo 1963 m.</w:t>
      </w:r>
    </w:p>
    <w:p w14:paraId="718CEF15" w14:textId="77777777" w:rsidR="00AC7EC8" w:rsidRPr="009A1D2D" w:rsidRDefault="00AC7EC8" w:rsidP="009A1D2D">
      <w:pPr>
        <w:spacing w:line="240" w:lineRule="auto"/>
        <w:jc w:val="center"/>
        <w:rPr>
          <w:rFonts w:ascii="Arial" w:hAnsi="Arial" w:cs="Arial"/>
          <w:b/>
        </w:rPr>
      </w:pPr>
      <w:r w:rsidRPr="00E57A90">
        <w:rPr>
          <w:rFonts w:ascii="Arial" w:hAnsi="Arial" w:cs="Arial"/>
          <w:b/>
        </w:rPr>
        <w:t>Terorizmo grėsmė</w:t>
      </w:r>
    </w:p>
    <w:p w14:paraId="718CEF16" w14:textId="77777777" w:rsidR="00A37075" w:rsidRPr="00E57A90" w:rsidRDefault="00AC7EC8" w:rsidP="000123F5">
      <w:pPr>
        <w:spacing w:line="240" w:lineRule="auto"/>
        <w:ind w:firstLine="1191"/>
        <w:jc w:val="both"/>
        <w:rPr>
          <w:rFonts w:ascii="Arial" w:hAnsi="Arial" w:cs="Arial"/>
        </w:rPr>
      </w:pPr>
      <w:r w:rsidRPr="00E57A90">
        <w:rPr>
          <w:rFonts w:ascii="Arial" w:hAnsi="Arial" w:cs="Arial"/>
        </w:rPr>
        <w:t xml:space="preserve">Europoje ir Vakarų pasaulyje terorizmo kaip reiškinio augimas sietinas su XX a. II puse. Dažnai atakų taikiniu yra pasirenkami valstybių valdovai (sprendimų priėmėjai). Todėl popiežiai, kaip Vatikano valstybės vadovai, kartais taip pat susilaukia teroristų dėmesio ir atsiduria jų taikiklyje. </w:t>
      </w:r>
      <w:r w:rsidR="00A37075" w:rsidRPr="00E57A90">
        <w:rPr>
          <w:rFonts w:ascii="Arial" w:hAnsi="Arial" w:cs="Arial"/>
        </w:rPr>
        <w:t>198</w:t>
      </w:r>
      <w:r w:rsidRPr="00E57A90">
        <w:rPr>
          <w:rFonts w:ascii="Arial" w:hAnsi="Arial" w:cs="Arial"/>
        </w:rPr>
        <w:t xml:space="preserve">1 m. pasikėsinimą į Popiežių Joną Paulių II iki šiol lydi daugybė versijų ir sąmokslo teorijų, neatmestinos yra ir sąsajos su terorizmu. </w:t>
      </w:r>
    </w:p>
    <w:p w14:paraId="718CEF17" w14:textId="77777777" w:rsidR="00F673E0" w:rsidRPr="00E57A90" w:rsidRDefault="00F673E0" w:rsidP="000123F5">
      <w:pPr>
        <w:spacing w:line="240" w:lineRule="auto"/>
        <w:ind w:firstLine="1191"/>
        <w:jc w:val="both"/>
        <w:rPr>
          <w:rFonts w:ascii="Arial" w:hAnsi="Arial" w:cs="Arial"/>
        </w:rPr>
      </w:pPr>
      <w:r w:rsidRPr="00E57A90">
        <w:rPr>
          <w:rFonts w:ascii="Arial" w:hAnsi="Arial" w:cs="Arial"/>
          <w:b/>
        </w:rPr>
        <w:t>1995 m.</w:t>
      </w:r>
      <w:r w:rsidRPr="00E57A90">
        <w:rPr>
          <w:rFonts w:ascii="Arial" w:hAnsi="Arial" w:cs="Arial"/>
        </w:rPr>
        <w:t xml:space="preserve"> teroristinės organizacijos </w:t>
      </w:r>
      <w:r w:rsidRPr="00E57A90">
        <w:rPr>
          <w:rFonts w:ascii="Arial" w:hAnsi="Arial" w:cs="Arial"/>
          <w:b/>
        </w:rPr>
        <w:t>Al-</w:t>
      </w:r>
      <w:proofErr w:type="spellStart"/>
      <w:r w:rsidRPr="00E57A90">
        <w:rPr>
          <w:rFonts w:ascii="Arial" w:hAnsi="Arial" w:cs="Arial"/>
          <w:b/>
        </w:rPr>
        <w:t>Qaeda</w:t>
      </w:r>
      <w:proofErr w:type="spellEnd"/>
      <w:r w:rsidRPr="00E57A90">
        <w:rPr>
          <w:rFonts w:ascii="Arial" w:hAnsi="Arial" w:cs="Arial"/>
          <w:b/>
        </w:rPr>
        <w:t xml:space="preserve"> buvo suplanuota grandiozinė ataka</w:t>
      </w:r>
      <w:r w:rsidRPr="00E57A90">
        <w:rPr>
          <w:rFonts w:ascii="Arial" w:hAnsi="Arial" w:cs="Arial"/>
        </w:rPr>
        <w:t xml:space="preserve"> (vadinamasis </w:t>
      </w:r>
      <w:proofErr w:type="spellStart"/>
      <w:r w:rsidRPr="00E57A90">
        <w:rPr>
          <w:rFonts w:ascii="Arial" w:hAnsi="Arial" w:cs="Arial"/>
        </w:rPr>
        <w:t>Bojinkos</w:t>
      </w:r>
      <w:proofErr w:type="spellEnd"/>
      <w:r w:rsidRPr="00E57A90">
        <w:rPr>
          <w:rFonts w:ascii="Arial" w:hAnsi="Arial" w:cs="Arial"/>
        </w:rPr>
        <w:t xml:space="preserve"> sąmokslas) prieš Vakarų pasaulį, kurios taikiniais turėjo tapti:</w:t>
      </w:r>
    </w:p>
    <w:p w14:paraId="718CEF18" w14:textId="77777777" w:rsidR="00F673E0" w:rsidRPr="00E57A90" w:rsidRDefault="00F673E0" w:rsidP="000123F5">
      <w:pPr>
        <w:pStyle w:val="Sraopastraipa"/>
        <w:numPr>
          <w:ilvl w:val="0"/>
          <w:numId w:val="1"/>
        </w:numPr>
        <w:spacing w:line="240" w:lineRule="auto"/>
        <w:ind w:left="1701" w:hanging="425"/>
        <w:jc w:val="both"/>
        <w:rPr>
          <w:rFonts w:ascii="Arial" w:hAnsi="Arial" w:cs="Arial"/>
        </w:rPr>
      </w:pPr>
      <w:r w:rsidRPr="00E57A90">
        <w:rPr>
          <w:rFonts w:ascii="Arial" w:hAnsi="Arial" w:cs="Arial"/>
        </w:rPr>
        <w:t>1-oji fazė: Popiežius Jonas Paulius II;</w:t>
      </w:r>
    </w:p>
    <w:p w14:paraId="718CEF19" w14:textId="77777777" w:rsidR="00F673E0" w:rsidRPr="00E57A90" w:rsidRDefault="00F673E0" w:rsidP="000123F5">
      <w:pPr>
        <w:pStyle w:val="Sraopastraipa"/>
        <w:numPr>
          <w:ilvl w:val="0"/>
          <w:numId w:val="1"/>
        </w:numPr>
        <w:spacing w:line="240" w:lineRule="auto"/>
        <w:ind w:left="1701" w:hanging="425"/>
        <w:jc w:val="both"/>
        <w:rPr>
          <w:rFonts w:ascii="Arial" w:hAnsi="Arial" w:cs="Arial"/>
        </w:rPr>
      </w:pPr>
      <w:r w:rsidRPr="00E57A90">
        <w:rPr>
          <w:rFonts w:ascii="Arial" w:hAnsi="Arial" w:cs="Arial"/>
        </w:rPr>
        <w:t>2-oji fazė: 11 lėktuvų, skrendančių iš Azijos į JAV, užgrobimas ir susprogdinimas;</w:t>
      </w:r>
    </w:p>
    <w:p w14:paraId="718CEF1A" w14:textId="77777777" w:rsidR="00F673E0" w:rsidRPr="00E57A90" w:rsidRDefault="00F673E0" w:rsidP="000123F5">
      <w:pPr>
        <w:pStyle w:val="Sraopastraipa"/>
        <w:numPr>
          <w:ilvl w:val="0"/>
          <w:numId w:val="1"/>
        </w:numPr>
        <w:spacing w:line="240" w:lineRule="auto"/>
        <w:ind w:left="1701" w:hanging="425"/>
        <w:jc w:val="both"/>
        <w:rPr>
          <w:rFonts w:ascii="Arial" w:hAnsi="Arial" w:cs="Arial"/>
        </w:rPr>
      </w:pPr>
      <w:r w:rsidRPr="00E57A90">
        <w:rPr>
          <w:rFonts w:ascii="Arial" w:hAnsi="Arial" w:cs="Arial"/>
        </w:rPr>
        <w:t>3-oji fazė: CŽA pastatas.</w:t>
      </w:r>
    </w:p>
    <w:p w14:paraId="718CEF1B" w14:textId="77777777" w:rsidR="00321ED9" w:rsidRPr="00E57A90" w:rsidRDefault="00F673E0" w:rsidP="000123F5">
      <w:pPr>
        <w:spacing w:line="240" w:lineRule="auto"/>
        <w:ind w:firstLine="1191"/>
        <w:jc w:val="both"/>
        <w:rPr>
          <w:rFonts w:ascii="Arial" w:hAnsi="Arial" w:cs="Arial"/>
        </w:rPr>
      </w:pPr>
      <w:r w:rsidRPr="00E57A90">
        <w:rPr>
          <w:rFonts w:ascii="Arial" w:hAnsi="Arial" w:cs="Arial"/>
        </w:rPr>
        <w:t xml:space="preserve">Pagal planą, tuomet, kai Popiežius Jonas Paulius II turėjo lankytis Filipinuose vykusiame Pasaulio jaunimo dienų renginyje, </w:t>
      </w:r>
      <w:r w:rsidRPr="00E57A90">
        <w:rPr>
          <w:rFonts w:ascii="Arial" w:hAnsi="Arial" w:cs="Arial"/>
          <w:b/>
          <w:highlight w:val="red"/>
        </w:rPr>
        <w:t>mirtininkas turėjo būti persirengęs kunigu</w:t>
      </w:r>
      <w:r w:rsidRPr="00E57A90">
        <w:rPr>
          <w:rFonts w:ascii="Arial" w:hAnsi="Arial" w:cs="Arial"/>
        </w:rPr>
        <w:t xml:space="preserve"> ir </w:t>
      </w:r>
      <w:r w:rsidRPr="00E57A90">
        <w:rPr>
          <w:rFonts w:ascii="Arial" w:hAnsi="Arial" w:cs="Arial"/>
        </w:rPr>
        <w:lastRenderedPageBreak/>
        <w:t xml:space="preserve">detonuoti sprogmenį, kai popiežiaus kortežas važiavo į San </w:t>
      </w:r>
      <w:proofErr w:type="spellStart"/>
      <w:r w:rsidRPr="00E57A90">
        <w:rPr>
          <w:rFonts w:ascii="Arial" w:hAnsi="Arial" w:cs="Arial"/>
        </w:rPr>
        <w:t>Carlos</w:t>
      </w:r>
      <w:proofErr w:type="spellEnd"/>
      <w:r w:rsidRPr="00E57A90">
        <w:rPr>
          <w:rFonts w:ascii="Arial" w:hAnsi="Arial" w:cs="Arial"/>
        </w:rPr>
        <w:t xml:space="preserve"> seminariją. Pasikėsinimas turėjo nukreipti dėmesį nuo antrosios sąmokslo fazės. Tačiau, likus savaitei iki vizito, sąmokslininkų buvimo vietoje kilo cheminis gaisras (gaminant sprogmenis), kuris atkreipė policijos dėmesį. Sąmokslo rengėjus aptikus ir suėmus, jie prisipažino rengę sąmokslą. Bute buvo rasta </w:t>
      </w:r>
      <w:proofErr w:type="spellStart"/>
      <w:r w:rsidRPr="00E57A90">
        <w:rPr>
          <w:rFonts w:ascii="Arial" w:hAnsi="Arial" w:cs="Arial"/>
        </w:rPr>
        <w:t>rekognoskuotės</w:t>
      </w:r>
      <w:proofErr w:type="spellEnd"/>
      <w:r w:rsidRPr="00E57A90">
        <w:rPr>
          <w:rFonts w:ascii="Arial" w:hAnsi="Arial" w:cs="Arial"/>
        </w:rPr>
        <w:t xml:space="preserve"> metu darytos nuotraukos, popiežiaus kortežo judėjimo maršrutai, kunigų drabužiai. Jei būtų pavykęs, šis gerai parengtas planas būtų padaręs panašaus mąsto nuostolius kaip </w:t>
      </w:r>
      <w:r w:rsidR="00064120" w:rsidRPr="00E57A90">
        <w:rPr>
          <w:rFonts w:ascii="Arial" w:hAnsi="Arial" w:cs="Arial"/>
        </w:rPr>
        <w:t xml:space="preserve">2001 m. rugsėjo 11-osios ataka. </w:t>
      </w:r>
    </w:p>
    <w:p w14:paraId="718CEF1C" w14:textId="77777777" w:rsidR="00064120" w:rsidRPr="00E57A90" w:rsidRDefault="00064120" w:rsidP="000123F5">
      <w:pPr>
        <w:spacing w:line="240" w:lineRule="auto"/>
        <w:ind w:firstLine="1191"/>
        <w:jc w:val="both"/>
        <w:rPr>
          <w:rFonts w:ascii="Arial" w:hAnsi="Arial" w:cs="Arial"/>
        </w:rPr>
      </w:pPr>
      <w:r w:rsidRPr="00E57A90">
        <w:rPr>
          <w:rFonts w:ascii="Arial" w:hAnsi="Arial" w:cs="Arial"/>
        </w:rPr>
        <w:t>Viešuose šaltiniuose užfiksuota teroristinių organizacijų ir grupuočių susirūpinimą keliančios komunikacijos ar grasinimų pavyzdžiai jų propagandos kanaluose. Tokia komunikacija dažniausiai buvo platinama Islamo valstybės (ISIS) pasek</w:t>
      </w:r>
      <w:r w:rsidR="009A1D2D">
        <w:rPr>
          <w:rFonts w:ascii="Arial" w:hAnsi="Arial" w:cs="Arial"/>
        </w:rPr>
        <w:t>ėjų. Žemiau pateikti taip pat su</w:t>
      </w:r>
      <w:r w:rsidRPr="00E57A90">
        <w:rPr>
          <w:rFonts w:ascii="Arial" w:hAnsi="Arial" w:cs="Arial"/>
        </w:rPr>
        <w:t xml:space="preserve"> popiežiais ir terorizmu susiję įvykiai:</w:t>
      </w:r>
    </w:p>
    <w:p w14:paraId="718CEF1D" w14:textId="77777777" w:rsidR="00064120" w:rsidRPr="00E57A90" w:rsidRDefault="00321ED9" w:rsidP="000123F5">
      <w:pPr>
        <w:pStyle w:val="Sraopastraipa"/>
        <w:numPr>
          <w:ilvl w:val="0"/>
          <w:numId w:val="16"/>
        </w:numPr>
        <w:spacing w:line="240" w:lineRule="auto"/>
        <w:ind w:left="1560"/>
        <w:jc w:val="both"/>
        <w:rPr>
          <w:rFonts w:ascii="Arial" w:hAnsi="Arial" w:cs="Arial"/>
        </w:rPr>
      </w:pPr>
      <w:r w:rsidRPr="00E57A90">
        <w:rPr>
          <w:rFonts w:ascii="Arial" w:hAnsi="Arial" w:cs="Arial"/>
          <w:b/>
        </w:rPr>
        <w:t>2008 m.</w:t>
      </w:r>
      <w:r w:rsidRPr="00E57A90">
        <w:rPr>
          <w:rFonts w:ascii="Arial" w:hAnsi="Arial" w:cs="Arial"/>
        </w:rPr>
        <w:t>, dėl padidėjusios terorizmo grėsmės (</w:t>
      </w:r>
      <w:proofErr w:type="spellStart"/>
      <w:r w:rsidRPr="00E57A90">
        <w:rPr>
          <w:rFonts w:ascii="Arial" w:hAnsi="Arial" w:cs="Arial"/>
        </w:rPr>
        <w:t>OsamabinLadenas</w:t>
      </w:r>
      <w:proofErr w:type="spellEnd"/>
      <w:r w:rsidRPr="00E57A90">
        <w:rPr>
          <w:rFonts w:ascii="Arial" w:hAnsi="Arial" w:cs="Arial"/>
        </w:rPr>
        <w:t xml:space="preserve"> tais metais pakartojo grasinimus popiežiui „kaip kryžiuočių </w:t>
      </w:r>
      <w:r w:rsidR="00064120" w:rsidRPr="00E57A90">
        <w:rPr>
          <w:rFonts w:ascii="Arial" w:hAnsi="Arial" w:cs="Arial"/>
        </w:rPr>
        <w:t>vadui prieš islamą</w:t>
      </w:r>
      <w:r w:rsidRPr="00E57A90">
        <w:rPr>
          <w:rFonts w:ascii="Arial" w:hAnsi="Arial" w:cs="Arial"/>
        </w:rPr>
        <w:t xml:space="preserve">“), Vatikane buvo įkurtas sprogmenų paieškos būrys bei greitojo reagavimo pajėgos. Taip pat, popiežiaus saugumu besirūpinantys asmenys susitarė operatyviau dalintis informacija </w:t>
      </w:r>
      <w:r w:rsidR="00064120" w:rsidRPr="00E57A90">
        <w:rPr>
          <w:rFonts w:ascii="Arial" w:hAnsi="Arial" w:cs="Arial"/>
        </w:rPr>
        <w:t xml:space="preserve">apie galimas grėsmes </w:t>
      </w:r>
      <w:r w:rsidRPr="00E57A90">
        <w:rPr>
          <w:rFonts w:ascii="Arial" w:hAnsi="Arial" w:cs="Arial"/>
        </w:rPr>
        <w:t>su Interpolu</w:t>
      </w:r>
      <w:r w:rsidR="00064120" w:rsidRPr="00E57A90">
        <w:rPr>
          <w:rFonts w:ascii="Arial" w:hAnsi="Arial" w:cs="Arial"/>
        </w:rPr>
        <w:t>;</w:t>
      </w:r>
    </w:p>
    <w:p w14:paraId="718CEF1E" w14:textId="77777777" w:rsidR="00064120" w:rsidRPr="00E57A90" w:rsidRDefault="00FF637E" w:rsidP="000123F5">
      <w:pPr>
        <w:pStyle w:val="Sraopastraipa"/>
        <w:numPr>
          <w:ilvl w:val="0"/>
          <w:numId w:val="16"/>
        </w:numPr>
        <w:spacing w:line="240" w:lineRule="auto"/>
        <w:ind w:left="1560"/>
        <w:jc w:val="both"/>
        <w:rPr>
          <w:rFonts w:ascii="Arial" w:hAnsi="Arial" w:cs="Arial"/>
        </w:rPr>
      </w:pPr>
      <w:r w:rsidRPr="00E57A90">
        <w:rPr>
          <w:rFonts w:ascii="Arial" w:hAnsi="Arial" w:cs="Arial"/>
          <w:b/>
        </w:rPr>
        <w:t>2010 m.</w:t>
      </w:r>
      <w:r w:rsidRPr="00E57A90">
        <w:rPr>
          <w:rFonts w:ascii="Arial" w:hAnsi="Arial" w:cs="Arial"/>
        </w:rPr>
        <w:t xml:space="preserve"> Popiežiui Benediktui XVI lankantis Didžioje Britanijoje, buvo sulaikyti 6 asmenys dėl galimos teroro grėsmės</w:t>
      </w:r>
      <w:r w:rsidR="00064120" w:rsidRPr="00E57A90">
        <w:rPr>
          <w:rFonts w:ascii="Arial" w:hAnsi="Arial" w:cs="Arial"/>
        </w:rPr>
        <w:t>;</w:t>
      </w:r>
    </w:p>
    <w:p w14:paraId="718CEF1F" w14:textId="77777777" w:rsidR="00064120" w:rsidRPr="00E57A90" w:rsidRDefault="00BE1B60" w:rsidP="000123F5">
      <w:pPr>
        <w:pStyle w:val="Sraopastraipa"/>
        <w:numPr>
          <w:ilvl w:val="0"/>
          <w:numId w:val="16"/>
        </w:numPr>
        <w:spacing w:line="240" w:lineRule="auto"/>
        <w:ind w:left="1560"/>
        <w:jc w:val="both"/>
        <w:rPr>
          <w:rFonts w:ascii="Arial" w:hAnsi="Arial" w:cs="Arial"/>
        </w:rPr>
      </w:pPr>
      <w:r w:rsidRPr="00E57A90">
        <w:rPr>
          <w:rFonts w:ascii="Arial" w:hAnsi="Arial" w:cs="Arial"/>
          <w:b/>
        </w:rPr>
        <w:t>2014 m.</w:t>
      </w:r>
      <w:r w:rsidRPr="00E57A90">
        <w:rPr>
          <w:rFonts w:ascii="Arial" w:hAnsi="Arial" w:cs="Arial"/>
        </w:rPr>
        <w:t xml:space="preserve"> Irako ambasadorius Vatikane teigė, jog ISIS nori nužudyti Popiežių Pranciškų per jo vizitus į musulmoniškas šalis. Tuo metu ISIS propaganda buvo išplatinusi žurnalą, ant kurio viršelio buvo </w:t>
      </w:r>
      <w:proofErr w:type="spellStart"/>
      <w:r w:rsidRPr="00E57A90">
        <w:rPr>
          <w:rFonts w:ascii="Arial" w:hAnsi="Arial" w:cs="Arial"/>
        </w:rPr>
        <w:t>šv.</w:t>
      </w:r>
      <w:proofErr w:type="spellEnd"/>
      <w:r w:rsidRPr="00E57A90">
        <w:rPr>
          <w:rFonts w:ascii="Arial" w:hAnsi="Arial" w:cs="Arial"/>
        </w:rPr>
        <w:t xml:space="preserve"> Petro bazilikos aikštės obeliskas su ant jo kabančia teroristų grupuotės vėliava. Straipsniai skelbė apie Romos užkariavimą ir kryžių laužymą</w:t>
      </w:r>
      <w:r w:rsidR="00064120" w:rsidRPr="00E57A90">
        <w:rPr>
          <w:rFonts w:ascii="Arial" w:hAnsi="Arial" w:cs="Arial"/>
        </w:rPr>
        <w:t>;</w:t>
      </w:r>
    </w:p>
    <w:p w14:paraId="718CEF20" w14:textId="77777777" w:rsidR="00064120" w:rsidRPr="00E57A90" w:rsidRDefault="00966C3D" w:rsidP="000123F5">
      <w:pPr>
        <w:pStyle w:val="Sraopastraipa"/>
        <w:numPr>
          <w:ilvl w:val="0"/>
          <w:numId w:val="16"/>
        </w:numPr>
        <w:spacing w:line="240" w:lineRule="auto"/>
        <w:ind w:left="1560"/>
        <w:jc w:val="both"/>
        <w:rPr>
          <w:rFonts w:ascii="Arial" w:hAnsi="Arial" w:cs="Arial"/>
        </w:rPr>
      </w:pPr>
      <w:r w:rsidRPr="00E57A90">
        <w:rPr>
          <w:rFonts w:ascii="Arial" w:hAnsi="Arial" w:cs="Arial"/>
          <w:b/>
        </w:rPr>
        <w:t>2015 m.</w:t>
      </w:r>
      <w:r w:rsidRPr="00E57A90">
        <w:rPr>
          <w:rFonts w:ascii="Arial" w:hAnsi="Arial" w:cs="Arial"/>
        </w:rPr>
        <w:t xml:space="preserve">, po teroristinių Paryžiaus atakų, </w:t>
      </w:r>
      <w:proofErr w:type="spellStart"/>
      <w:r w:rsidRPr="00E57A90">
        <w:rPr>
          <w:rFonts w:ascii="Arial" w:hAnsi="Arial" w:cs="Arial"/>
        </w:rPr>
        <w:t>džihadistų</w:t>
      </w:r>
      <w:proofErr w:type="spellEnd"/>
      <w:r w:rsidRPr="00E57A90">
        <w:rPr>
          <w:rFonts w:ascii="Arial" w:hAnsi="Arial" w:cs="Arial"/>
        </w:rPr>
        <w:t xml:space="preserve"> propaganda socialiniuose tinkluose skleidė žinutę, kad kitos atakos vyks Romoje, Londone ir Vašingtone. Tais pačiais metais, JAV vykstant popiežiaus vizitui ir šalyje atliekant vieną didžiausių saugumo operacijų per visą istoriją, JAV Slaptoji tarnyba (US Secret </w:t>
      </w:r>
      <w:proofErr w:type="spellStart"/>
      <w:r w:rsidRPr="00E57A90">
        <w:rPr>
          <w:rFonts w:ascii="Arial" w:hAnsi="Arial" w:cs="Arial"/>
        </w:rPr>
        <w:t>Service</w:t>
      </w:r>
      <w:proofErr w:type="spellEnd"/>
      <w:r w:rsidRPr="00E57A90">
        <w:rPr>
          <w:rFonts w:ascii="Arial" w:hAnsi="Arial" w:cs="Arial"/>
        </w:rPr>
        <w:t>) paskelbė užkirtusi kelią vienam sąmokslui, susijusiam su Popiežiaus Pranciškaus vizitu JAV. Kitos tarnybos teigė, kad tai buvo smulkus incidentas</w:t>
      </w:r>
      <w:r w:rsidR="00064120" w:rsidRPr="00E57A90">
        <w:rPr>
          <w:rFonts w:ascii="Arial" w:hAnsi="Arial" w:cs="Arial"/>
        </w:rPr>
        <w:t>;</w:t>
      </w:r>
    </w:p>
    <w:p w14:paraId="718CEF21" w14:textId="77777777" w:rsidR="00064120" w:rsidRPr="00E57A90" w:rsidRDefault="00064120" w:rsidP="000123F5">
      <w:pPr>
        <w:pStyle w:val="Sraopastraipa"/>
        <w:numPr>
          <w:ilvl w:val="0"/>
          <w:numId w:val="16"/>
        </w:numPr>
        <w:spacing w:line="240" w:lineRule="auto"/>
        <w:ind w:left="1560"/>
        <w:jc w:val="both"/>
        <w:rPr>
          <w:rFonts w:ascii="Arial" w:hAnsi="Arial" w:cs="Arial"/>
        </w:rPr>
      </w:pPr>
      <w:r w:rsidRPr="00E57A90">
        <w:rPr>
          <w:rFonts w:ascii="Arial" w:hAnsi="Arial" w:cs="Arial"/>
          <w:b/>
        </w:rPr>
        <w:t>2015 m.</w:t>
      </w:r>
      <w:r w:rsidRPr="00E57A90">
        <w:rPr>
          <w:rFonts w:ascii="Arial" w:hAnsi="Arial" w:cs="Arial"/>
        </w:rPr>
        <w:t xml:space="preserve"> gruodžio 1 d. buvo pranešta, jog dviejose šalyse sulaikyti keturi įtariamieji, planavę galimą pasikėsinimą į Popiežių Pranciškų. Gavę informacijos iš FTB, italų pareigūnai juos suėmė Italijoje ir Kosove (visi keturi – Kosovo piliečiai). Grupė </w:t>
      </w:r>
      <w:proofErr w:type="spellStart"/>
      <w:r w:rsidRPr="00E57A90">
        <w:rPr>
          <w:rFonts w:ascii="Arial" w:hAnsi="Arial" w:cs="Arial"/>
        </w:rPr>
        <w:t>džihadistų</w:t>
      </w:r>
      <w:proofErr w:type="spellEnd"/>
      <w:r w:rsidRPr="00E57A90">
        <w:rPr>
          <w:rFonts w:ascii="Arial" w:hAnsi="Arial" w:cs="Arial"/>
        </w:rPr>
        <w:t xml:space="preserve"> platino propagandą ir komunikavo socialiniuose tinkluose, teigdami, jog Popiežius Pranciškus bus paskutinis popiežius;</w:t>
      </w:r>
    </w:p>
    <w:p w14:paraId="718CEF22" w14:textId="77777777" w:rsidR="00064120" w:rsidRPr="00E57A90" w:rsidRDefault="00187B00" w:rsidP="000123F5">
      <w:pPr>
        <w:pStyle w:val="Sraopastraipa"/>
        <w:numPr>
          <w:ilvl w:val="0"/>
          <w:numId w:val="16"/>
        </w:numPr>
        <w:spacing w:line="240" w:lineRule="auto"/>
        <w:ind w:left="1560"/>
        <w:jc w:val="both"/>
        <w:rPr>
          <w:rFonts w:ascii="Arial" w:hAnsi="Arial" w:cs="Arial"/>
        </w:rPr>
      </w:pPr>
      <w:r w:rsidRPr="00E57A90">
        <w:rPr>
          <w:rFonts w:ascii="Arial" w:hAnsi="Arial" w:cs="Arial"/>
          <w:b/>
        </w:rPr>
        <w:t>2017 m.</w:t>
      </w:r>
      <w:r w:rsidRPr="00E57A90">
        <w:rPr>
          <w:rFonts w:ascii="Arial" w:hAnsi="Arial" w:cs="Arial"/>
        </w:rPr>
        <w:t xml:space="preserve"> ISIS propagandos kanalai buvo išleidę prieškalėdinį plakatą, kuriame užsimaskavęs </w:t>
      </w:r>
      <w:proofErr w:type="spellStart"/>
      <w:r w:rsidRPr="00E57A90">
        <w:rPr>
          <w:rFonts w:ascii="Arial" w:hAnsi="Arial" w:cs="Arial"/>
        </w:rPr>
        <w:t>džihadistas</w:t>
      </w:r>
      <w:proofErr w:type="spellEnd"/>
      <w:r w:rsidRPr="00E57A90">
        <w:rPr>
          <w:rFonts w:ascii="Arial" w:hAnsi="Arial" w:cs="Arial"/>
        </w:rPr>
        <w:t xml:space="preserve"> vairuoja BMW automobilį priešais </w:t>
      </w:r>
      <w:proofErr w:type="spellStart"/>
      <w:r w:rsidRPr="00E57A90">
        <w:rPr>
          <w:rFonts w:ascii="Arial" w:hAnsi="Arial" w:cs="Arial"/>
        </w:rPr>
        <w:t>šv.</w:t>
      </w:r>
      <w:proofErr w:type="spellEnd"/>
      <w:r w:rsidRPr="00E57A90">
        <w:rPr>
          <w:rFonts w:ascii="Arial" w:hAnsi="Arial" w:cs="Arial"/>
        </w:rPr>
        <w:t xml:space="preserve"> Petro baziliką Vatikane. Šioje vietoje Popiežius Pranciškus laiko šventines mišias. Užrašas plakate skelbė: „Kalėdinis kraujas. Laukite...“. Šis plakatas buvo nuoroda į tuomet dar gana naują teroristų taktiką – žmonių viešose vietose traiškymą automobiliu</w:t>
      </w:r>
      <w:r w:rsidR="00064120" w:rsidRPr="00E57A90">
        <w:rPr>
          <w:rFonts w:ascii="Arial" w:hAnsi="Arial" w:cs="Arial"/>
        </w:rPr>
        <w:t>;</w:t>
      </w:r>
    </w:p>
    <w:p w14:paraId="718CEF23" w14:textId="77777777" w:rsidR="00064120" w:rsidRPr="00E57A90" w:rsidRDefault="00064120" w:rsidP="000123F5">
      <w:pPr>
        <w:pStyle w:val="Sraopastraipa"/>
        <w:numPr>
          <w:ilvl w:val="0"/>
          <w:numId w:val="16"/>
        </w:numPr>
        <w:spacing w:line="240" w:lineRule="auto"/>
        <w:ind w:left="1560"/>
        <w:jc w:val="both"/>
        <w:rPr>
          <w:rFonts w:ascii="Arial" w:hAnsi="Arial" w:cs="Arial"/>
        </w:rPr>
      </w:pPr>
      <w:r w:rsidRPr="00E57A90">
        <w:rPr>
          <w:rFonts w:ascii="Arial" w:hAnsi="Arial" w:cs="Arial"/>
          <w:b/>
        </w:rPr>
        <w:t>2017 m.</w:t>
      </w:r>
      <w:r w:rsidRPr="00E57A90">
        <w:rPr>
          <w:rFonts w:ascii="Arial" w:hAnsi="Arial" w:cs="Arial"/>
        </w:rPr>
        <w:t xml:space="preserve"> ISIS propagandos kanaluose pasirodė įrašai, nuotraukos ir filmuota medžiaga, nukreipta prieš Romos katalikų bažnyčią ir popiežius (Benediktą XVI ir Pranciškų). Juose buvo niokojamų bažnyčių atvaizdai, </w:t>
      </w:r>
      <w:proofErr w:type="spellStart"/>
      <w:r w:rsidRPr="00E57A90">
        <w:rPr>
          <w:rFonts w:ascii="Arial" w:hAnsi="Arial" w:cs="Arial"/>
        </w:rPr>
        <w:t>džihadistų</w:t>
      </w:r>
      <w:proofErr w:type="spellEnd"/>
      <w:r w:rsidRPr="00E57A90">
        <w:rPr>
          <w:rFonts w:ascii="Arial" w:hAnsi="Arial" w:cs="Arial"/>
        </w:rPr>
        <w:t xml:space="preserve"> pozavimai su ginklais priešais popiežių atvaizdus.</w:t>
      </w:r>
    </w:p>
    <w:p w14:paraId="718CEF24" w14:textId="77777777" w:rsidR="00F673E0" w:rsidRPr="00E57A90" w:rsidRDefault="00B72F78" w:rsidP="00267BC6">
      <w:pPr>
        <w:spacing w:line="240" w:lineRule="auto"/>
        <w:jc w:val="center"/>
        <w:rPr>
          <w:rFonts w:ascii="Arial" w:hAnsi="Arial" w:cs="Arial"/>
          <w:i/>
        </w:rPr>
      </w:pPr>
      <w:r w:rsidRPr="00E57A90">
        <w:rPr>
          <w:rFonts w:ascii="Arial" w:hAnsi="Arial" w:cs="Arial"/>
          <w:b/>
        </w:rPr>
        <w:t>Dėmesio siekimas</w:t>
      </w:r>
      <w:r w:rsidR="00F673E0" w:rsidRPr="00E57A90">
        <w:rPr>
          <w:rFonts w:ascii="Arial" w:hAnsi="Arial" w:cs="Arial"/>
          <w:b/>
        </w:rPr>
        <w:t>:</w:t>
      </w:r>
    </w:p>
    <w:p w14:paraId="718CEF25" w14:textId="77777777" w:rsidR="00F673E0" w:rsidRPr="00E57A90" w:rsidRDefault="00F673E0" w:rsidP="00267BC6">
      <w:pPr>
        <w:spacing w:line="240" w:lineRule="auto"/>
        <w:jc w:val="center"/>
        <w:rPr>
          <w:rFonts w:ascii="Arial" w:hAnsi="Arial" w:cs="Arial"/>
          <w:b/>
        </w:rPr>
      </w:pPr>
      <w:r w:rsidRPr="00E57A90">
        <w:rPr>
          <w:rFonts w:ascii="Arial" w:hAnsi="Arial" w:cs="Arial"/>
          <w:b/>
        </w:rPr>
        <w:t xml:space="preserve">priartėjimai prie </w:t>
      </w:r>
      <w:r w:rsidR="00C93A4A" w:rsidRPr="00E57A90">
        <w:rPr>
          <w:rFonts w:ascii="Arial" w:hAnsi="Arial" w:cs="Arial"/>
          <w:b/>
        </w:rPr>
        <w:t>popiežiaus/kortežo/</w:t>
      </w:r>
      <w:proofErr w:type="spellStart"/>
      <w:r w:rsidR="00C93A4A" w:rsidRPr="00E57A90">
        <w:rPr>
          <w:rFonts w:ascii="Arial" w:hAnsi="Arial" w:cs="Arial"/>
          <w:b/>
        </w:rPr>
        <w:t>pa</w:t>
      </w:r>
      <w:r w:rsidRPr="00E57A90">
        <w:rPr>
          <w:rFonts w:ascii="Arial" w:hAnsi="Arial" w:cs="Arial"/>
          <w:b/>
        </w:rPr>
        <w:t>pamobilio</w:t>
      </w:r>
      <w:proofErr w:type="spellEnd"/>
    </w:p>
    <w:p w14:paraId="718CEF26" w14:textId="77777777" w:rsidR="00522991" w:rsidRPr="00E57A90" w:rsidRDefault="009019BE" w:rsidP="000123F5">
      <w:pPr>
        <w:spacing w:line="240" w:lineRule="auto"/>
        <w:ind w:firstLine="1191"/>
        <w:jc w:val="both"/>
        <w:rPr>
          <w:rFonts w:ascii="Arial" w:hAnsi="Arial" w:cs="Arial"/>
        </w:rPr>
      </w:pPr>
      <w:r w:rsidRPr="00E57A90">
        <w:rPr>
          <w:rFonts w:ascii="Arial" w:hAnsi="Arial" w:cs="Arial"/>
        </w:rPr>
        <w:t xml:space="preserve">Išaugus žmonių informuotumui bei technologijoms, telkimuisi masinių renginių metu bei politinių lyderių pasiekiamumui, </w:t>
      </w:r>
      <w:r w:rsidR="00E1632F">
        <w:rPr>
          <w:rFonts w:ascii="Arial" w:hAnsi="Arial" w:cs="Arial"/>
        </w:rPr>
        <w:t>lygiagre</w:t>
      </w:r>
      <w:r w:rsidR="00AA37B6" w:rsidRPr="00E57A90">
        <w:rPr>
          <w:rFonts w:ascii="Arial" w:hAnsi="Arial" w:cs="Arial"/>
        </w:rPr>
        <w:t xml:space="preserve">čiai </w:t>
      </w:r>
      <w:r w:rsidRPr="00E57A90">
        <w:rPr>
          <w:rFonts w:ascii="Arial" w:hAnsi="Arial" w:cs="Arial"/>
        </w:rPr>
        <w:t>didėjo ir destrukcinių veiksmų, viešų išpuolių ir dėmesio siekiančių žmonių skaičius. Šioje apžvalgoj</w:t>
      </w:r>
      <w:r w:rsidR="00A42FE1" w:rsidRPr="00E57A90">
        <w:rPr>
          <w:rFonts w:ascii="Arial" w:hAnsi="Arial" w:cs="Arial"/>
        </w:rPr>
        <w:t>e yra 7 tokių atvejų pavyzdžiai:</w:t>
      </w:r>
    </w:p>
    <w:p w14:paraId="718CEF27" w14:textId="77777777" w:rsidR="000123F5" w:rsidRPr="000123F5" w:rsidRDefault="000123F5" w:rsidP="000123F5">
      <w:pPr>
        <w:pStyle w:val="Sraopastraipa"/>
        <w:numPr>
          <w:ilvl w:val="0"/>
          <w:numId w:val="9"/>
        </w:numPr>
        <w:tabs>
          <w:tab w:val="left" w:pos="1701"/>
        </w:tabs>
        <w:spacing w:line="240" w:lineRule="auto"/>
        <w:ind w:left="1560" w:hanging="284"/>
        <w:jc w:val="both"/>
        <w:rPr>
          <w:rFonts w:ascii="Arial" w:hAnsi="Arial" w:cs="Arial"/>
          <w:b/>
        </w:rPr>
      </w:pPr>
      <w:r w:rsidRPr="00E57A90">
        <w:rPr>
          <w:b/>
          <w:noProof/>
          <w:lang w:eastAsia="lt-LT"/>
        </w:rPr>
        <w:lastRenderedPageBreak/>
        <w:drawing>
          <wp:anchor distT="0" distB="0" distL="114300" distR="114300" simplePos="0" relativeHeight="251659264" behindDoc="0" locked="0" layoutInCell="1" allowOverlap="1" wp14:anchorId="718CF003" wp14:editId="718CF004">
            <wp:simplePos x="0" y="0"/>
            <wp:positionH relativeFrom="column">
              <wp:posOffset>967740</wp:posOffset>
            </wp:positionH>
            <wp:positionV relativeFrom="paragraph">
              <wp:posOffset>869315</wp:posOffset>
            </wp:positionV>
            <wp:extent cx="4629150" cy="2324100"/>
            <wp:effectExtent l="19050" t="0" r="0" b="0"/>
            <wp:wrapThrough wrapText="bothSides">
              <wp:wrapPolygon edited="0">
                <wp:start x="-89" y="0"/>
                <wp:lineTo x="-89" y="21423"/>
                <wp:lineTo x="21600" y="21423"/>
                <wp:lineTo x="21600" y="0"/>
                <wp:lineTo x="-89" y="0"/>
              </wp:wrapPolygon>
            </wp:wrapThrough>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629150" cy="2324100"/>
                    </a:xfrm>
                    <a:prstGeom prst="rect">
                      <a:avLst/>
                    </a:prstGeom>
                    <a:noFill/>
                    <a:ln w="9525">
                      <a:noFill/>
                      <a:miter lim="800000"/>
                      <a:headEnd/>
                      <a:tailEnd/>
                    </a:ln>
                  </pic:spPr>
                </pic:pic>
              </a:graphicData>
            </a:graphic>
          </wp:anchor>
        </w:drawing>
      </w:r>
      <w:r w:rsidR="00F673E0" w:rsidRPr="00E57A90">
        <w:rPr>
          <w:rFonts w:ascii="Arial" w:hAnsi="Arial" w:cs="Arial"/>
          <w:b/>
        </w:rPr>
        <w:t xml:space="preserve">2007 </w:t>
      </w:r>
      <w:proofErr w:type="spellStart"/>
      <w:r w:rsidR="00F673E0" w:rsidRPr="00E57A90">
        <w:rPr>
          <w:rFonts w:ascii="Arial" w:hAnsi="Arial" w:cs="Arial"/>
          <w:b/>
        </w:rPr>
        <w:t>m.</w:t>
      </w:r>
      <w:r w:rsidR="00F673E0" w:rsidRPr="00E57A90">
        <w:rPr>
          <w:rFonts w:ascii="Arial" w:hAnsi="Arial" w:cs="Arial"/>
        </w:rPr>
        <w:t>šv</w:t>
      </w:r>
      <w:proofErr w:type="spellEnd"/>
      <w:r w:rsidR="00F673E0" w:rsidRPr="00E57A90">
        <w:rPr>
          <w:rFonts w:ascii="Arial" w:hAnsi="Arial" w:cs="Arial"/>
        </w:rPr>
        <w:t>. Petro aikštėje (Vatikanas) vokietis, perlipęs barikadas, bandė pasiekti Popiežiaus Benedikto XVI-</w:t>
      </w:r>
      <w:proofErr w:type="spellStart"/>
      <w:r w:rsidR="00F673E0" w:rsidRPr="00E57A90">
        <w:rPr>
          <w:rFonts w:ascii="Arial" w:hAnsi="Arial" w:cs="Arial"/>
        </w:rPr>
        <w:t>ojo</w:t>
      </w:r>
      <w:proofErr w:type="spellEnd"/>
      <w:r w:rsidR="00F673E0" w:rsidRPr="00E57A90">
        <w:rPr>
          <w:rFonts w:ascii="Arial" w:hAnsi="Arial" w:cs="Arial"/>
        </w:rPr>
        <w:t xml:space="preserve"> atvirą džipą. Iš karto buvo sustabdytas už automobilio esančios apsaugos (</w:t>
      </w:r>
      <w:proofErr w:type="spellStart"/>
      <w:r w:rsidR="00F673E0" w:rsidRPr="00E57A90">
        <w:rPr>
          <w:rFonts w:ascii="Arial" w:hAnsi="Arial" w:cs="Arial"/>
        </w:rPr>
        <w:t>Vigilanza</w:t>
      </w:r>
      <w:proofErr w:type="spellEnd"/>
      <w:r w:rsidR="00F673E0" w:rsidRPr="00E57A90">
        <w:rPr>
          <w:rFonts w:ascii="Arial" w:hAnsi="Arial" w:cs="Arial"/>
        </w:rPr>
        <w:t>), o popiežius incidento greičiausiai net nematė. Popiežiaus atstovas po tyrimo sakė, jog asmuo neturėjo intencijų sužaloti ar pakenkti popiežiui</w:t>
      </w:r>
      <w:r w:rsidR="00A42FE1" w:rsidRPr="00E57A90">
        <w:rPr>
          <w:rFonts w:ascii="Arial" w:hAnsi="Arial" w:cs="Arial"/>
        </w:rPr>
        <w:t>, o tik atkreipti į save dėmesį;</w:t>
      </w:r>
    </w:p>
    <w:p w14:paraId="718CEF28" w14:textId="77777777" w:rsidR="000123F5" w:rsidRPr="000123F5" w:rsidRDefault="00F673E0" w:rsidP="000123F5">
      <w:pPr>
        <w:pStyle w:val="Sraopastraipa"/>
        <w:numPr>
          <w:ilvl w:val="0"/>
          <w:numId w:val="9"/>
        </w:numPr>
        <w:tabs>
          <w:tab w:val="left" w:pos="1701"/>
        </w:tabs>
        <w:spacing w:line="240" w:lineRule="auto"/>
        <w:ind w:left="1560" w:hanging="284"/>
        <w:jc w:val="both"/>
        <w:rPr>
          <w:rFonts w:ascii="Arial" w:hAnsi="Arial" w:cs="Arial"/>
          <w:b/>
        </w:rPr>
      </w:pPr>
      <w:r w:rsidRPr="000123F5">
        <w:rPr>
          <w:rFonts w:ascii="Arial" w:hAnsi="Arial" w:cs="Arial"/>
          <w:b/>
        </w:rPr>
        <w:t>2008 m.</w:t>
      </w:r>
      <w:r w:rsidRPr="000123F5">
        <w:rPr>
          <w:rFonts w:ascii="Arial" w:hAnsi="Arial" w:cs="Arial"/>
        </w:rPr>
        <w:t xml:space="preserve"> gruodį </w:t>
      </w:r>
      <w:proofErr w:type="spellStart"/>
      <w:r w:rsidRPr="000123F5">
        <w:rPr>
          <w:rFonts w:ascii="Arial" w:hAnsi="Arial" w:cs="Arial"/>
        </w:rPr>
        <w:t>SusannaMaiolo</w:t>
      </w:r>
      <w:proofErr w:type="spellEnd"/>
      <w:r w:rsidRPr="000123F5">
        <w:rPr>
          <w:rFonts w:ascii="Arial" w:hAnsi="Arial" w:cs="Arial"/>
        </w:rPr>
        <w:t xml:space="preserve"> bėgo link Popiežiaus Benedikto XVI-</w:t>
      </w:r>
      <w:proofErr w:type="spellStart"/>
      <w:r w:rsidRPr="000123F5">
        <w:rPr>
          <w:rFonts w:ascii="Arial" w:hAnsi="Arial" w:cs="Arial"/>
        </w:rPr>
        <w:t>ojo</w:t>
      </w:r>
      <w:proofErr w:type="spellEnd"/>
      <w:r w:rsidRPr="000123F5">
        <w:rPr>
          <w:rFonts w:ascii="Arial" w:hAnsi="Arial" w:cs="Arial"/>
        </w:rPr>
        <w:t xml:space="preserve">, tačiau buvo sustabdyta apsaugos. 2009 m. gruodžio 24 d., naktinių mišių metu </w:t>
      </w:r>
      <w:proofErr w:type="spellStart"/>
      <w:r w:rsidRPr="000123F5">
        <w:rPr>
          <w:rFonts w:ascii="Arial" w:hAnsi="Arial" w:cs="Arial"/>
        </w:rPr>
        <w:t>šv.</w:t>
      </w:r>
      <w:proofErr w:type="spellEnd"/>
      <w:r w:rsidRPr="000123F5">
        <w:rPr>
          <w:rFonts w:ascii="Arial" w:hAnsi="Arial" w:cs="Arial"/>
        </w:rPr>
        <w:t xml:space="preserve"> Petro bazilikoje, ji, peršokusi barjerą, puolė priešais popiežių, ją sustabdė apsauga, tačiau dėl nedidelio atstumo ir susidariusios grūsties, Popiežius Benediktas XVI ir jį lydėjęs prancūzų kardinolas pargriuvo. Moteris vėliau buvo laikoma psichiatrijos įstaigoje, kurioje ji teigė, kad nenorėjo sužaloti popiežiaus, o tik atkreipti jo dėmesį, kad jis padėtų vargingiausiems žmonėms. 2010 m. jai buvo paskirta privati popiežiaus audiencija, kurios metu ji gailėjosi incidentų. </w:t>
      </w:r>
      <w:r w:rsidRPr="000123F5">
        <w:rPr>
          <w:rFonts w:ascii="Arial" w:hAnsi="Arial" w:cs="Arial"/>
          <w:b/>
        </w:rPr>
        <w:t>Per abu išpuolius moteris vilkėjo tą pati raudoną džemperį</w:t>
      </w:r>
      <w:r w:rsidR="00A42FE1" w:rsidRPr="000123F5">
        <w:rPr>
          <w:rFonts w:ascii="Arial" w:hAnsi="Arial" w:cs="Arial"/>
        </w:rPr>
        <w:t>;</w:t>
      </w:r>
    </w:p>
    <w:p w14:paraId="718CEF29" w14:textId="77777777" w:rsidR="000123F5" w:rsidRPr="000123F5" w:rsidRDefault="00F673E0" w:rsidP="000123F5">
      <w:pPr>
        <w:pStyle w:val="Sraopastraipa"/>
        <w:numPr>
          <w:ilvl w:val="0"/>
          <w:numId w:val="9"/>
        </w:numPr>
        <w:tabs>
          <w:tab w:val="left" w:pos="1701"/>
        </w:tabs>
        <w:spacing w:line="240" w:lineRule="auto"/>
        <w:ind w:left="1560" w:hanging="284"/>
        <w:jc w:val="both"/>
        <w:rPr>
          <w:rFonts w:ascii="Arial" w:hAnsi="Arial" w:cs="Arial"/>
          <w:b/>
        </w:rPr>
      </w:pPr>
      <w:r w:rsidRPr="000123F5">
        <w:rPr>
          <w:rFonts w:ascii="Arial" w:hAnsi="Arial" w:cs="Arial"/>
          <w:b/>
        </w:rPr>
        <w:t xml:space="preserve">2010 m. </w:t>
      </w:r>
      <w:r w:rsidR="00782064" w:rsidRPr="000123F5">
        <w:rPr>
          <w:rFonts w:ascii="Arial" w:hAnsi="Arial" w:cs="Arial"/>
        </w:rPr>
        <w:t xml:space="preserve">Popiežiui </w:t>
      </w:r>
      <w:r w:rsidRPr="000123F5">
        <w:rPr>
          <w:rFonts w:ascii="Arial" w:hAnsi="Arial" w:cs="Arial"/>
        </w:rPr>
        <w:t>Benediktui XVI-</w:t>
      </w:r>
      <w:proofErr w:type="spellStart"/>
      <w:r w:rsidRPr="000123F5">
        <w:rPr>
          <w:rFonts w:ascii="Arial" w:hAnsi="Arial" w:cs="Arial"/>
        </w:rPr>
        <w:t>ajam</w:t>
      </w:r>
      <w:proofErr w:type="spellEnd"/>
      <w:r w:rsidRPr="000123F5">
        <w:rPr>
          <w:rFonts w:ascii="Arial" w:hAnsi="Arial" w:cs="Arial"/>
        </w:rPr>
        <w:t xml:space="preserve"> lankan</w:t>
      </w:r>
      <w:r w:rsidR="00782064" w:rsidRPr="000123F5">
        <w:rPr>
          <w:rFonts w:ascii="Arial" w:hAnsi="Arial" w:cs="Arial"/>
        </w:rPr>
        <w:t xml:space="preserve">tis Londone (JK) ir </w:t>
      </w:r>
      <w:proofErr w:type="spellStart"/>
      <w:r w:rsidR="00782064" w:rsidRPr="000123F5">
        <w:rPr>
          <w:rFonts w:ascii="Arial" w:hAnsi="Arial" w:cs="Arial"/>
        </w:rPr>
        <w:t>pa</w:t>
      </w:r>
      <w:r w:rsidRPr="000123F5">
        <w:rPr>
          <w:rFonts w:ascii="Arial" w:hAnsi="Arial" w:cs="Arial"/>
        </w:rPr>
        <w:t>pamobiliu</w:t>
      </w:r>
      <w:proofErr w:type="spellEnd"/>
      <w:r w:rsidRPr="000123F5">
        <w:rPr>
          <w:rFonts w:ascii="Arial" w:hAnsi="Arial" w:cs="Arial"/>
        </w:rPr>
        <w:t xml:space="preserve"> važiuojant į </w:t>
      </w:r>
      <w:proofErr w:type="spellStart"/>
      <w:r w:rsidRPr="000123F5">
        <w:rPr>
          <w:rFonts w:ascii="Arial" w:hAnsi="Arial" w:cs="Arial"/>
        </w:rPr>
        <w:t>Bekingemo</w:t>
      </w:r>
      <w:proofErr w:type="spellEnd"/>
      <w:r w:rsidRPr="000123F5">
        <w:rPr>
          <w:rFonts w:ascii="Arial" w:hAnsi="Arial" w:cs="Arial"/>
        </w:rPr>
        <w:t xml:space="preserve"> rūmus, protestuotojų minia mėtė kiaušinius kortežo link. Dėl palaikomo pakankamo atstumo, kiaušiniai </w:t>
      </w:r>
      <w:r w:rsidR="00A42FE1" w:rsidRPr="000123F5">
        <w:rPr>
          <w:rFonts w:ascii="Arial" w:hAnsi="Arial" w:cs="Arial"/>
        </w:rPr>
        <w:t>nepasiekė kortežo ir popiežiaus;</w:t>
      </w:r>
    </w:p>
    <w:p w14:paraId="718CEF2A" w14:textId="77777777" w:rsidR="000123F5" w:rsidRPr="000123F5" w:rsidRDefault="00F673E0" w:rsidP="000123F5">
      <w:pPr>
        <w:pStyle w:val="Sraopastraipa"/>
        <w:numPr>
          <w:ilvl w:val="0"/>
          <w:numId w:val="9"/>
        </w:numPr>
        <w:tabs>
          <w:tab w:val="left" w:pos="1701"/>
        </w:tabs>
        <w:spacing w:line="240" w:lineRule="auto"/>
        <w:ind w:left="1560" w:hanging="284"/>
        <w:jc w:val="both"/>
        <w:rPr>
          <w:rFonts w:ascii="Arial" w:hAnsi="Arial" w:cs="Arial"/>
          <w:b/>
        </w:rPr>
      </w:pPr>
      <w:r w:rsidRPr="000123F5">
        <w:rPr>
          <w:rFonts w:ascii="Arial" w:hAnsi="Arial" w:cs="Arial"/>
          <w:b/>
        </w:rPr>
        <w:t>2016 m.</w:t>
      </w:r>
      <w:r w:rsidRPr="000123F5">
        <w:rPr>
          <w:rFonts w:ascii="Arial" w:hAnsi="Arial" w:cs="Arial"/>
        </w:rPr>
        <w:t xml:space="preserve"> vasario mėn., lankydamasis Meksikoje, Popiežius Pranciškus supyko ant žmogaus, kuriam davė ranką, tačiau šis ją laikė per ilgai. Popiežius jam sakė:</w:t>
      </w:r>
      <w:r w:rsidR="00A42FE1" w:rsidRPr="000123F5">
        <w:rPr>
          <w:rFonts w:ascii="Arial" w:hAnsi="Arial" w:cs="Arial"/>
        </w:rPr>
        <w:t xml:space="preserve"> „nedaryk to, nebūk savanaudis“</w:t>
      </w:r>
      <w:r w:rsidR="000123F5">
        <w:rPr>
          <w:rFonts w:ascii="Arial" w:hAnsi="Arial" w:cs="Arial"/>
        </w:rPr>
        <w:t>;</w:t>
      </w:r>
    </w:p>
    <w:p w14:paraId="718CEF2B" w14:textId="77777777" w:rsidR="000123F5" w:rsidRPr="000123F5" w:rsidRDefault="00F673E0" w:rsidP="000123F5">
      <w:pPr>
        <w:pStyle w:val="Sraopastraipa"/>
        <w:numPr>
          <w:ilvl w:val="0"/>
          <w:numId w:val="9"/>
        </w:numPr>
        <w:tabs>
          <w:tab w:val="left" w:pos="1701"/>
        </w:tabs>
        <w:spacing w:line="240" w:lineRule="auto"/>
        <w:ind w:left="1560" w:hanging="284"/>
        <w:jc w:val="both"/>
        <w:rPr>
          <w:rFonts w:ascii="Arial" w:hAnsi="Arial" w:cs="Arial"/>
          <w:b/>
        </w:rPr>
      </w:pPr>
      <w:r w:rsidRPr="000123F5">
        <w:rPr>
          <w:rFonts w:ascii="Arial" w:hAnsi="Arial" w:cs="Arial"/>
          <w:b/>
        </w:rPr>
        <w:t xml:space="preserve">2018 m. </w:t>
      </w:r>
      <w:r w:rsidRPr="000123F5">
        <w:rPr>
          <w:rFonts w:ascii="Arial" w:hAnsi="Arial" w:cs="Arial"/>
        </w:rPr>
        <w:t>sausį, vizito Pietų Amerikoje metu, Santjage (Čilė), Po</w:t>
      </w:r>
      <w:r w:rsidR="00782064" w:rsidRPr="000123F5">
        <w:rPr>
          <w:rFonts w:ascii="Arial" w:hAnsi="Arial" w:cs="Arial"/>
        </w:rPr>
        <w:t xml:space="preserve">piežiui Pranciškui važiuojant </w:t>
      </w:r>
      <w:proofErr w:type="spellStart"/>
      <w:r w:rsidR="00782064" w:rsidRPr="000123F5">
        <w:rPr>
          <w:rFonts w:ascii="Arial" w:hAnsi="Arial" w:cs="Arial"/>
        </w:rPr>
        <w:t>pa</w:t>
      </w:r>
      <w:r w:rsidRPr="000123F5">
        <w:rPr>
          <w:rFonts w:ascii="Arial" w:hAnsi="Arial" w:cs="Arial"/>
        </w:rPr>
        <w:t>pamobiliu</w:t>
      </w:r>
      <w:proofErr w:type="spellEnd"/>
      <w:r w:rsidRPr="000123F5">
        <w:rPr>
          <w:rFonts w:ascii="Arial" w:hAnsi="Arial" w:cs="Arial"/>
        </w:rPr>
        <w:t xml:space="preserve"> į mišias</w:t>
      </w:r>
      <w:r w:rsidR="00A42FE1" w:rsidRPr="000123F5">
        <w:rPr>
          <w:rFonts w:ascii="Arial" w:hAnsi="Arial" w:cs="Arial"/>
        </w:rPr>
        <w:t>, į jį buvo mestas rankšluostis;</w:t>
      </w:r>
    </w:p>
    <w:p w14:paraId="718CEF2C" w14:textId="77777777" w:rsidR="000123F5" w:rsidRPr="000123F5" w:rsidRDefault="00F673E0" w:rsidP="000123F5">
      <w:pPr>
        <w:pStyle w:val="Sraopastraipa"/>
        <w:numPr>
          <w:ilvl w:val="0"/>
          <w:numId w:val="9"/>
        </w:numPr>
        <w:tabs>
          <w:tab w:val="left" w:pos="1701"/>
        </w:tabs>
        <w:spacing w:line="240" w:lineRule="auto"/>
        <w:ind w:left="1560" w:hanging="284"/>
        <w:jc w:val="both"/>
        <w:rPr>
          <w:rFonts w:ascii="Arial" w:hAnsi="Arial" w:cs="Arial"/>
          <w:b/>
        </w:rPr>
      </w:pPr>
      <w:r w:rsidRPr="000123F5">
        <w:rPr>
          <w:rFonts w:ascii="Arial" w:hAnsi="Arial" w:cs="Arial"/>
          <w:b/>
        </w:rPr>
        <w:t>2018 m.</w:t>
      </w:r>
      <w:r w:rsidRPr="000123F5">
        <w:rPr>
          <w:rFonts w:ascii="Arial" w:hAnsi="Arial" w:cs="Arial"/>
        </w:rPr>
        <w:t xml:space="preserve"> sausį, vizito Pietų Amerikoje metu, Peru, į popiežiaus kortežo kelią išbėgo vyras, tačiau automobiliai jį aplenkė ir jis buvo patrauktas</w:t>
      </w:r>
      <w:r w:rsidR="00A42FE1" w:rsidRPr="000123F5">
        <w:rPr>
          <w:rFonts w:ascii="Arial" w:hAnsi="Arial" w:cs="Arial"/>
        </w:rPr>
        <w:t>;</w:t>
      </w:r>
    </w:p>
    <w:p w14:paraId="718CEF2D" w14:textId="77777777" w:rsidR="009019BE" w:rsidRPr="000123F5" w:rsidRDefault="00F673E0" w:rsidP="000123F5">
      <w:pPr>
        <w:pStyle w:val="Sraopastraipa"/>
        <w:numPr>
          <w:ilvl w:val="0"/>
          <w:numId w:val="9"/>
        </w:numPr>
        <w:tabs>
          <w:tab w:val="left" w:pos="1701"/>
        </w:tabs>
        <w:spacing w:line="240" w:lineRule="auto"/>
        <w:ind w:left="1560" w:hanging="284"/>
        <w:jc w:val="both"/>
        <w:rPr>
          <w:rFonts w:ascii="Arial" w:hAnsi="Arial" w:cs="Arial"/>
          <w:b/>
        </w:rPr>
      </w:pPr>
      <w:r w:rsidRPr="000123F5">
        <w:rPr>
          <w:rFonts w:ascii="Arial" w:hAnsi="Arial" w:cs="Arial"/>
          <w:b/>
        </w:rPr>
        <w:t>2018 m.</w:t>
      </w:r>
      <w:r w:rsidRPr="000123F5">
        <w:rPr>
          <w:rFonts w:ascii="Arial" w:hAnsi="Arial" w:cs="Arial"/>
        </w:rPr>
        <w:t xml:space="preserve"> balandį, </w:t>
      </w:r>
      <w:proofErr w:type="spellStart"/>
      <w:r w:rsidRPr="000123F5">
        <w:rPr>
          <w:rFonts w:ascii="Arial" w:hAnsi="Arial" w:cs="Arial"/>
        </w:rPr>
        <w:t>šv.</w:t>
      </w:r>
      <w:proofErr w:type="spellEnd"/>
      <w:r w:rsidRPr="000123F5">
        <w:rPr>
          <w:rFonts w:ascii="Arial" w:hAnsi="Arial" w:cs="Arial"/>
        </w:rPr>
        <w:t xml:space="preserve"> Velykų metu, Popiežiui Pranciškui su atviru džipu važinėjant po </w:t>
      </w:r>
      <w:proofErr w:type="spellStart"/>
      <w:r w:rsidRPr="000123F5">
        <w:rPr>
          <w:rFonts w:ascii="Arial" w:hAnsi="Arial" w:cs="Arial"/>
        </w:rPr>
        <w:t>šv.</w:t>
      </w:r>
      <w:proofErr w:type="spellEnd"/>
      <w:r w:rsidRPr="000123F5">
        <w:rPr>
          <w:rFonts w:ascii="Arial" w:hAnsi="Arial" w:cs="Arial"/>
        </w:rPr>
        <w:t xml:space="preserve"> Petro aikštę, į jį buvo mestas šalikas, kurį popiežius sugavo.</w:t>
      </w:r>
    </w:p>
    <w:p w14:paraId="718CEF2E" w14:textId="77777777" w:rsidR="00EF220A" w:rsidRPr="00E57A90" w:rsidRDefault="000F15F0" w:rsidP="00267BC6">
      <w:pPr>
        <w:spacing w:line="240" w:lineRule="auto"/>
        <w:ind w:firstLine="1296"/>
        <w:jc w:val="both"/>
        <w:rPr>
          <w:rFonts w:ascii="Arial" w:hAnsi="Arial" w:cs="Arial"/>
        </w:rPr>
      </w:pPr>
      <w:r w:rsidRPr="00E57A90">
        <w:rPr>
          <w:rFonts w:ascii="Arial" w:hAnsi="Arial" w:cs="Arial"/>
        </w:rPr>
        <w:t>Pažymėtina, kad paskutinio vizito metu, Popiežiui Pranciškui lankantis Airijoje, šalies saugumo tarnybos buvo gavusios informacijos, kad asmuo ketin</w:t>
      </w:r>
      <w:r w:rsidR="00E1632F">
        <w:rPr>
          <w:rFonts w:ascii="Arial" w:hAnsi="Arial" w:cs="Arial"/>
        </w:rPr>
        <w:t>a padegti save priešais bažnyčią</w:t>
      </w:r>
      <w:r w:rsidRPr="00E57A90">
        <w:rPr>
          <w:rFonts w:ascii="Arial" w:hAnsi="Arial" w:cs="Arial"/>
        </w:rPr>
        <w:t xml:space="preserve"> Pontifiko lankymosi metu.  </w:t>
      </w:r>
    </w:p>
    <w:tbl>
      <w:tblPr>
        <w:tblStyle w:val="Lentelstinklelis"/>
        <w:tblW w:w="0" w:type="auto"/>
        <w:tblLook w:val="04A0" w:firstRow="1" w:lastRow="0" w:firstColumn="1" w:lastColumn="0" w:noHBand="0" w:noVBand="1"/>
      </w:tblPr>
      <w:tblGrid>
        <w:gridCol w:w="779"/>
        <w:gridCol w:w="1490"/>
        <w:gridCol w:w="1483"/>
        <w:gridCol w:w="2440"/>
        <w:gridCol w:w="3662"/>
      </w:tblGrid>
      <w:tr w:rsidR="00C93A4A" w:rsidRPr="00E57A90" w14:paraId="718CEF34" w14:textId="77777777" w:rsidTr="00C93A4A">
        <w:tc>
          <w:tcPr>
            <w:tcW w:w="0" w:type="auto"/>
            <w:vAlign w:val="center"/>
          </w:tcPr>
          <w:p w14:paraId="718CEF2F" w14:textId="77777777" w:rsidR="00782064" w:rsidRPr="00E57A90" w:rsidRDefault="00782064" w:rsidP="00C93A4A">
            <w:pPr>
              <w:jc w:val="center"/>
              <w:rPr>
                <w:rFonts w:ascii="Arial" w:hAnsi="Arial" w:cs="Arial"/>
                <w:b/>
              </w:rPr>
            </w:pPr>
            <w:r w:rsidRPr="00E57A90">
              <w:rPr>
                <w:rFonts w:ascii="Arial" w:hAnsi="Arial" w:cs="Arial"/>
                <w:b/>
              </w:rPr>
              <w:t>Metai</w:t>
            </w:r>
          </w:p>
        </w:tc>
        <w:tc>
          <w:tcPr>
            <w:tcW w:w="0" w:type="auto"/>
            <w:vAlign w:val="center"/>
          </w:tcPr>
          <w:p w14:paraId="718CEF30" w14:textId="77777777" w:rsidR="00782064" w:rsidRPr="00E57A90" w:rsidRDefault="00782064" w:rsidP="00C93A4A">
            <w:pPr>
              <w:jc w:val="center"/>
              <w:rPr>
                <w:rFonts w:ascii="Arial" w:hAnsi="Arial" w:cs="Arial"/>
                <w:b/>
              </w:rPr>
            </w:pPr>
            <w:r w:rsidRPr="00E57A90">
              <w:rPr>
                <w:rFonts w:ascii="Arial" w:hAnsi="Arial" w:cs="Arial"/>
                <w:b/>
              </w:rPr>
              <w:t>Popiežius</w:t>
            </w:r>
          </w:p>
        </w:tc>
        <w:tc>
          <w:tcPr>
            <w:tcW w:w="0" w:type="auto"/>
            <w:vAlign w:val="center"/>
          </w:tcPr>
          <w:p w14:paraId="718CEF31" w14:textId="77777777" w:rsidR="00782064" w:rsidRPr="00E57A90" w:rsidRDefault="00782064" w:rsidP="00C93A4A">
            <w:pPr>
              <w:jc w:val="center"/>
              <w:rPr>
                <w:rFonts w:ascii="Arial" w:hAnsi="Arial" w:cs="Arial"/>
                <w:b/>
              </w:rPr>
            </w:pPr>
            <w:r w:rsidRPr="00E57A90">
              <w:rPr>
                <w:rFonts w:ascii="Arial" w:hAnsi="Arial" w:cs="Arial"/>
                <w:b/>
              </w:rPr>
              <w:t>Vieta</w:t>
            </w:r>
          </w:p>
        </w:tc>
        <w:tc>
          <w:tcPr>
            <w:tcW w:w="0" w:type="auto"/>
            <w:vAlign w:val="center"/>
          </w:tcPr>
          <w:p w14:paraId="718CEF32" w14:textId="77777777" w:rsidR="00782064" w:rsidRPr="00E57A90" w:rsidRDefault="00782064" w:rsidP="00C93A4A">
            <w:pPr>
              <w:jc w:val="center"/>
              <w:rPr>
                <w:rFonts w:ascii="Arial" w:hAnsi="Arial" w:cs="Arial"/>
                <w:b/>
              </w:rPr>
            </w:pPr>
            <w:r w:rsidRPr="00E57A90">
              <w:rPr>
                <w:rFonts w:ascii="Arial" w:hAnsi="Arial" w:cs="Arial"/>
                <w:b/>
              </w:rPr>
              <w:t>Tikslas</w:t>
            </w:r>
          </w:p>
        </w:tc>
        <w:tc>
          <w:tcPr>
            <w:tcW w:w="0" w:type="auto"/>
            <w:vAlign w:val="center"/>
          </w:tcPr>
          <w:p w14:paraId="718CEF33" w14:textId="77777777" w:rsidR="00782064" w:rsidRPr="00E57A90" w:rsidRDefault="00782064" w:rsidP="00C93A4A">
            <w:pPr>
              <w:jc w:val="center"/>
              <w:rPr>
                <w:rFonts w:ascii="Arial" w:hAnsi="Arial" w:cs="Arial"/>
                <w:b/>
              </w:rPr>
            </w:pPr>
            <w:r w:rsidRPr="00E57A90">
              <w:rPr>
                <w:rFonts w:ascii="Arial" w:hAnsi="Arial" w:cs="Arial"/>
                <w:b/>
              </w:rPr>
              <w:t>Kaip tikslas pasiektas?</w:t>
            </w:r>
          </w:p>
        </w:tc>
      </w:tr>
      <w:tr w:rsidR="00C93A4A" w:rsidRPr="00E57A90" w14:paraId="718CEF3A" w14:textId="77777777" w:rsidTr="00C93A4A">
        <w:tc>
          <w:tcPr>
            <w:tcW w:w="0" w:type="auto"/>
            <w:vAlign w:val="center"/>
          </w:tcPr>
          <w:p w14:paraId="718CEF35" w14:textId="77777777" w:rsidR="00782064" w:rsidRPr="00E57A90" w:rsidRDefault="00782064" w:rsidP="00C93A4A">
            <w:pPr>
              <w:jc w:val="center"/>
              <w:rPr>
                <w:rFonts w:ascii="Arial" w:hAnsi="Arial" w:cs="Arial"/>
                <w:b/>
              </w:rPr>
            </w:pPr>
            <w:r w:rsidRPr="00E57A90">
              <w:rPr>
                <w:rFonts w:ascii="Arial" w:hAnsi="Arial" w:cs="Arial"/>
                <w:b/>
              </w:rPr>
              <w:t>2007</w:t>
            </w:r>
          </w:p>
        </w:tc>
        <w:tc>
          <w:tcPr>
            <w:tcW w:w="0" w:type="auto"/>
            <w:vAlign w:val="center"/>
          </w:tcPr>
          <w:p w14:paraId="718CEF36" w14:textId="77777777" w:rsidR="00782064" w:rsidRPr="00E57A90" w:rsidRDefault="00782064" w:rsidP="00C93A4A">
            <w:pPr>
              <w:jc w:val="center"/>
              <w:rPr>
                <w:rFonts w:ascii="Arial" w:hAnsi="Arial" w:cs="Arial"/>
              </w:rPr>
            </w:pPr>
            <w:r w:rsidRPr="00E57A90">
              <w:rPr>
                <w:rFonts w:ascii="Arial" w:hAnsi="Arial" w:cs="Arial"/>
              </w:rPr>
              <w:t>Benediktas XVI</w:t>
            </w:r>
          </w:p>
        </w:tc>
        <w:tc>
          <w:tcPr>
            <w:tcW w:w="0" w:type="auto"/>
            <w:shd w:val="clear" w:color="auto" w:fill="FF0000"/>
            <w:vAlign w:val="center"/>
          </w:tcPr>
          <w:p w14:paraId="718CEF37" w14:textId="77777777" w:rsidR="00782064" w:rsidRPr="00E57A90" w:rsidRDefault="00D643BD" w:rsidP="00C93A4A">
            <w:pPr>
              <w:jc w:val="center"/>
              <w:rPr>
                <w:rFonts w:ascii="Arial" w:hAnsi="Arial" w:cs="Arial"/>
                <w:b/>
              </w:rPr>
            </w:pPr>
            <w:r w:rsidRPr="00E57A90">
              <w:rPr>
                <w:rFonts w:ascii="Arial" w:hAnsi="Arial" w:cs="Arial"/>
                <w:b/>
              </w:rPr>
              <w:t>Vatikanas</w:t>
            </w:r>
          </w:p>
        </w:tc>
        <w:tc>
          <w:tcPr>
            <w:tcW w:w="0" w:type="auto"/>
            <w:shd w:val="clear" w:color="auto" w:fill="D99594" w:themeFill="accent2" w:themeFillTint="99"/>
            <w:vAlign w:val="center"/>
          </w:tcPr>
          <w:p w14:paraId="718CEF38" w14:textId="77777777" w:rsidR="00782064" w:rsidRPr="00E57A90" w:rsidRDefault="00D643BD" w:rsidP="00C93A4A">
            <w:pPr>
              <w:jc w:val="center"/>
              <w:rPr>
                <w:rFonts w:ascii="Arial" w:hAnsi="Arial" w:cs="Arial"/>
                <w:b/>
              </w:rPr>
            </w:pPr>
            <w:r w:rsidRPr="00E57A90">
              <w:rPr>
                <w:rFonts w:ascii="Arial" w:hAnsi="Arial" w:cs="Arial"/>
                <w:b/>
              </w:rPr>
              <w:t>dėmesio siekimas</w:t>
            </w:r>
          </w:p>
        </w:tc>
        <w:tc>
          <w:tcPr>
            <w:tcW w:w="0" w:type="auto"/>
            <w:shd w:val="clear" w:color="auto" w:fill="F2DBDB" w:themeFill="accent2" w:themeFillTint="33"/>
            <w:vAlign w:val="center"/>
          </w:tcPr>
          <w:p w14:paraId="718CEF39" w14:textId="77777777" w:rsidR="00782064" w:rsidRPr="00E57A90" w:rsidRDefault="00C93A4A" w:rsidP="00C93A4A">
            <w:pPr>
              <w:jc w:val="center"/>
              <w:rPr>
                <w:rFonts w:ascii="Arial" w:hAnsi="Arial" w:cs="Arial"/>
                <w:b/>
              </w:rPr>
            </w:pPr>
            <w:r w:rsidRPr="00E57A90">
              <w:rPr>
                <w:rFonts w:ascii="Arial" w:hAnsi="Arial" w:cs="Arial"/>
                <w:b/>
              </w:rPr>
              <w:t>perlipus barikadas</w:t>
            </w:r>
          </w:p>
        </w:tc>
      </w:tr>
      <w:tr w:rsidR="00C93A4A" w:rsidRPr="00E57A90" w14:paraId="718CEF40" w14:textId="77777777" w:rsidTr="00C93A4A">
        <w:tc>
          <w:tcPr>
            <w:tcW w:w="0" w:type="auto"/>
            <w:vAlign w:val="center"/>
          </w:tcPr>
          <w:p w14:paraId="718CEF3B" w14:textId="77777777" w:rsidR="00782064" w:rsidRPr="00E57A90" w:rsidRDefault="00782064" w:rsidP="00C93A4A">
            <w:pPr>
              <w:jc w:val="center"/>
              <w:rPr>
                <w:rFonts w:ascii="Arial" w:hAnsi="Arial" w:cs="Arial"/>
                <w:b/>
              </w:rPr>
            </w:pPr>
            <w:r w:rsidRPr="00E57A90">
              <w:rPr>
                <w:rFonts w:ascii="Arial" w:hAnsi="Arial" w:cs="Arial"/>
                <w:b/>
              </w:rPr>
              <w:t>2008</w:t>
            </w:r>
          </w:p>
        </w:tc>
        <w:tc>
          <w:tcPr>
            <w:tcW w:w="0" w:type="auto"/>
            <w:vAlign w:val="center"/>
          </w:tcPr>
          <w:p w14:paraId="718CEF3C" w14:textId="77777777" w:rsidR="00782064" w:rsidRPr="00E57A90" w:rsidRDefault="00782064" w:rsidP="00C93A4A">
            <w:pPr>
              <w:jc w:val="center"/>
              <w:rPr>
                <w:rFonts w:ascii="Arial" w:hAnsi="Arial" w:cs="Arial"/>
              </w:rPr>
            </w:pPr>
            <w:r w:rsidRPr="00E57A90">
              <w:rPr>
                <w:rFonts w:ascii="Arial" w:hAnsi="Arial" w:cs="Arial"/>
              </w:rPr>
              <w:t>Benediktas XVI</w:t>
            </w:r>
          </w:p>
        </w:tc>
        <w:tc>
          <w:tcPr>
            <w:tcW w:w="0" w:type="auto"/>
            <w:shd w:val="clear" w:color="auto" w:fill="FF0000"/>
            <w:vAlign w:val="center"/>
          </w:tcPr>
          <w:p w14:paraId="718CEF3D" w14:textId="77777777" w:rsidR="00782064" w:rsidRPr="00E57A90" w:rsidRDefault="00D643BD" w:rsidP="00C93A4A">
            <w:pPr>
              <w:jc w:val="center"/>
              <w:rPr>
                <w:rFonts w:ascii="Arial" w:hAnsi="Arial" w:cs="Arial"/>
                <w:b/>
              </w:rPr>
            </w:pPr>
            <w:r w:rsidRPr="00E57A90">
              <w:rPr>
                <w:rFonts w:ascii="Arial" w:hAnsi="Arial" w:cs="Arial"/>
                <w:b/>
              </w:rPr>
              <w:t>Vatikanas</w:t>
            </w:r>
          </w:p>
        </w:tc>
        <w:tc>
          <w:tcPr>
            <w:tcW w:w="0" w:type="auto"/>
            <w:shd w:val="clear" w:color="auto" w:fill="D99594" w:themeFill="accent2" w:themeFillTint="99"/>
            <w:vAlign w:val="center"/>
          </w:tcPr>
          <w:p w14:paraId="718CEF3E" w14:textId="77777777" w:rsidR="00782064" w:rsidRPr="00E57A90" w:rsidRDefault="00C93A4A" w:rsidP="00C93A4A">
            <w:pPr>
              <w:jc w:val="center"/>
              <w:rPr>
                <w:rFonts w:ascii="Arial" w:hAnsi="Arial" w:cs="Arial"/>
                <w:b/>
              </w:rPr>
            </w:pPr>
            <w:r w:rsidRPr="00E57A90">
              <w:rPr>
                <w:rFonts w:ascii="Arial" w:hAnsi="Arial" w:cs="Arial"/>
                <w:b/>
              </w:rPr>
              <w:t>dėmesio atkreipimas į problemas</w:t>
            </w:r>
          </w:p>
        </w:tc>
        <w:tc>
          <w:tcPr>
            <w:tcW w:w="0" w:type="auto"/>
            <w:shd w:val="clear" w:color="auto" w:fill="F2DBDB" w:themeFill="accent2" w:themeFillTint="33"/>
            <w:vAlign w:val="center"/>
          </w:tcPr>
          <w:p w14:paraId="718CEF3F" w14:textId="77777777" w:rsidR="00782064" w:rsidRPr="00E57A90" w:rsidRDefault="00C93A4A" w:rsidP="00C93A4A">
            <w:pPr>
              <w:jc w:val="center"/>
              <w:rPr>
                <w:rFonts w:ascii="Arial" w:hAnsi="Arial" w:cs="Arial"/>
                <w:b/>
              </w:rPr>
            </w:pPr>
            <w:r w:rsidRPr="00E57A90">
              <w:rPr>
                <w:rFonts w:ascii="Arial" w:hAnsi="Arial" w:cs="Arial"/>
                <w:b/>
              </w:rPr>
              <w:t>perlipus barikadas</w:t>
            </w:r>
          </w:p>
        </w:tc>
      </w:tr>
      <w:tr w:rsidR="00C93A4A" w:rsidRPr="00E57A90" w14:paraId="718CEF46" w14:textId="77777777" w:rsidTr="00C93A4A">
        <w:tc>
          <w:tcPr>
            <w:tcW w:w="0" w:type="auto"/>
            <w:vAlign w:val="center"/>
          </w:tcPr>
          <w:p w14:paraId="718CEF41" w14:textId="77777777" w:rsidR="00782064" w:rsidRPr="00E57A90" w:rsidRDefault="00782064" w:rsidP="00C93A4A">
            <w:pPr>
              <w:jc w:val="center"/>
              <w:rPr>
                <w:rFonts w:ascii="Arial" w:hAnsi="Arial" w:cs="Arial"/>
                <w:b/>
              </w:rPr>
            </w:pPr>
            <w:r w:rsidRPr="00E57A90">
              <w:rPr>
                <w:rFonts w:ascii="Arial" w:hAnsi="Arial" w:cs="Arial"/>
                <w:b/>
              </w:rPr>
              <w:t>2010</w:t>
            </w:r>
          </w:p>
        </w:tc>
        <w:tc>
          <w:tcPr>
            <w:tcW w:w="0" w:type="auto"/>
            <w:vAlign w:val="center"/>
          </w:tcPr>
          <w:p w14:paraId="718CEF42" w14:textId="77777777" w:rsidR="00782064" w:rsidRPr="00E57A90" w:rsidRDefault="00782064" w:rsidP="00C93A4A">
            <w:pPr>
              <w:jc w:val="center"/>
              <w:rPr>
                <w:rFonts w:ascii="Arial" w:hAnsi="Arial" w:cs="Arial"/>
              </w:rPr>
            </w:pPr>
            <w:r w:rsidRPr="00E57A90">
              <w:rPr>
                <w:rFonts w:ascii="Arial" w:hAnsi="Arial" w:cs="Arial"/>
              </w:rPr>
              <w:t>Benediktas XVI</w:t>
            </w:r>
          </w:p>
        </w:tc>
        <w:tc>
          <w:tcPr>
            <w:tcW w:w="0" w:type="auto"/>
            <w:vAlign w:val="center"/>
          </w:tcPr>
          <w:p w14:paraId="718CEF43" w14:textId="77777777" w:rsidR="00782064" w:rsidRPr="00E57A90" w:rsidRDefault="00D643BD" w:rsidP="00C93A4A">
            <w:pPr>
              <w:jc w:val="center"/>
              <w:rPr>
                <w:rFonts w:ascii="Arial" w:hAnsi="Arial" w:cs="Arial"/>
              </w:rPr>
            </w:pPr>
            <w:r w:rsidRPr="00E57A90">
              <w:rPr>
                <w:rFonts w:ascii="Arial" w:hAnsi="Arial" w:cs="Arial"/>
              </w:rPr>
              <w:t>Didžioji Britanija</w:t>
            </w:r>
          </w:p>
        </w:tc>
        <w:tc>
          <w:tcPr>
            <w:tcW w:w="0" w:type="auto"/>
            <w:vAlign w:val="center"/>
          </w:tcPr>
          <w:p w14:paraId="718CEF44" w14:textId="77777777" w:rsidR="00782064" w:rsidRPr="00E57A90" w:rsidRDefault="00C93A4A" w:rsidP="00C93A4A">
            <w:pPr>
              <w:jc w:val="center"/>
              <w:rPr>
                <w:rFonts w:ascii="Arial" w:hAnsi="Arial" w:cs="Arial"/>
              </w:rPr>
            </w:pPr>
            <w:r w:rsidRPr="00E57A90">
              <w:rPr>
                <w:rFonts w:ascii="Arial" w:hAnsi="Arial" w:cs="Arial"/>
              </w:rPr>
              <w:t>nuomonės išreiškimas (?)</w:t>
            </w:r>
          </w:p>
        </w:tc>
        <w:tc>
          <w:tcPr>
            <w:tcW w:w="0" w:type="auto"/>
            <w:vAlign w:val="center"/>
          </w:tcPr>
          <w:p w14:paraId="718CEF45" w14:textId="77777777" w:rsidR="00782064" w:rsidRPr="00E57A90" w:rsidRDefault="00C93A4A" w:rsidP="00C93A4A">
            <w:pPr>
              <w:jc w:val="center"/>
              <w:rPr>
                <w:rFonts w:ascii="Arial" w:hAnsi="Arial" w:cs="Arial"/>
              </w:rPr>
            </w:pPr>
            <w:r w:rsidRPr="00E57A90">
              <w:rPr>
                <w:rFonts w:ascii="Arial" w:hAnsi="Arial" w:cs="Arial"/>
              </w:rPr>
              <w:t>kiaušiniai popiežiaus nepasiekė dėl saugaus nustatyto atstumo</w:t>
            </w:r>
          </w:p>
        </w:tc>
      </w:tr>
      <w:tr w:rsidR="00C93A4A" w:rsidRPr="00E57A90" w14:paraId="718CEF4C" w14:textId="77777777" w:rsidTr="00C93A4A">
        <w:tc>
          <w:tcPr>
            <w:tcW w:w="0" w:type="auto"/>
            <w:vAlign w:val="center"/>
          </w:tcPr>
          <w:p w14:paraId="718CEF47" w14:textId="77777777" w:rsidR="00782064" w:rsidRPr="00E57A90" w:rsidRDefault="00782064" w:rsidP="00C93A4A">
            <w:pPr>
              <w:jc w:val="center"/>
              <w:rPr>
                <w:rFonts w:ascii="Arial" w:hAnsi="Arial" w:cs="Arial"/>
                <w:b/>
              </w:rPr>
            </w:pPr>
            <w:r w:rsidRPr="00E57A90">
              <w:rPr>
                <w:rFonts w:ascii="Arial" w:hAnsi="Arial" w:cs="Arial"/>
                <w:b/>
              </w:rPr>
              <w:t>2016</w:t>
            </w:r>
          </w:p>
        </w:tc>
        <w:tc>
          <w:tcPr>
            <w:tcW w:w="0" w:type="auto"/>
            <w:vAlign w:val="center"/>
          </w:tcPr>
          <w:p w14:paraId="718CEF48" w14:textId="77777777" w:rsidR="00782064" w:rsidRPr="00E57A90" w:rsidRDefault="00782064" w:rsidP="00C93A4A">
            <w:pPr>
              <w:jc w:val="center"/>
              <w:rPr>
                <w:rFonts w:ascii="Arial" w:hAnsi="Arial" w:cs="Arial"/>
              </w:rPr>
            </w:pPr>
            <w:r w:rsidRPr="00E57A90">
              <w:rPr>
                <w:rFonts w:ascii="Arial" w:hAnsi="Arial" w:cs="Arial"/>
              </w:rPr>
              <w:t>Pranciškus</w:t>
            </w:r>
          </w:p>
        </w:tc>
        <w:tc>
          <w:tcPr>
            <w:tcW w:w="0" w:type="auto"/>
            <w:vAlign w:val="center"/>
          </w:tcPr>
          <w:p w14:paraId="718CEF49" w14:textId="77777777" w:rsidR="00782064" w:rsidRPr="00E57A90" w:rsidRDefault="00D643BD" w:rsidP="00C93A4A">
            <w:pPr>
              <w:jc w:val="center"/>
              <w:rPr>
                <w:rFonts w:ascii="Arial" w:hAnsi="Arial" w:cs="Arial"/>
              </w:rPr>
            </w:pPr>
            <w:r w:rsidRPr="00E57A90">
              <w:rPr>
                <w:rFonts w:ascii="Arial" w:hAnsi="Arial" w:cs="Arial"/>
              </w:rPr>
              <w:t>Meksika</w:t>
            </w:r>
          </w:p>
        </w:tc>
        <w:tc>
          <w:tcPr>
            <w:tcW w:w="0" w:type="auto"/>
            <w:shd w:val="clear" w:color="auto" w:fill="D99594" w:themeFill="accent2" w:themeFillTint="99"/>
            <w:vAlign w:val="center"/>
          </w:tcPr>
          <w:p w14:paraId="718CEF4A" w14:textId="77777777" w:rsidR="00782064" w:rsidRPr="00E57A90" w:rsidRDefault="00C93A4A" w:rsidP="00C93A4A">
            <w:pPr>
              <w:jc w:val="center"/>
              <w:rPr>
                <w:rFonts w:ascii="Arial" w:hAnsi="Arial" w:cs="Arial"/>
                <w:b/>
              </w:rPr>
            </w:pPr>
            <w:r w:rsidRPr="00E57A90">
              <w:rPr>
                <w:rFonts w:ascii="Arial" w:hAnsi="Arial" w:cs="Arial"/>
                <w:b/>
              </w:rPr>
              <w:t>dėmesio siekimas(?)</w:t>
            </w:r>
          </w:p>
        </w:tc>
        <w:tc>
          <w:tcPr>
            <w:tcW w:w="0" w:type="auto"/>
            <w:vAlign w:val="center"/>
          </w:tcPr>
          <w:p w14:paraId="718CEF4B" w14:textId="77777777" w:rsidR="00782064" w:rsidRPr="00E57A90" w:rsidRDefault="00C93A4A" w:rsidP="00C93A4A">
            <w:pPr>
              <w:jc w:val="center"/>
              <w:rPr>
                <w:rFonts w:ascii="Arial" w:hAnsi="Arial" w:cs="Arial"/>
              </w:rPr>
            </w:pPr>
            <w:r w:rsidRPr="00E57A90">
              <w:rPr>
                <w:rFonts w:ascii="Arial" w:hAnsi="Arial" w:cs="Arial"/>
              </w:rPr>
              <w:t>popiežiaus rankų paspaudimai</w:t>
            </w:r>
          </w:p>
        </w:tc>
      </w:tr>
      <w:tr w:rsidR="00C93A4A" w:rsidRPr="00E57A90" w14:paraId="718CEF52" w14:textId="77777777" w:rsidTr="00C93A4A">
        <w:tc>
          <w:tcPr>
            <w:tcW w:w="0" w:type="auto"/>
            <w:vAlign w:val="center"/>
          </w:tcPr>
          <w:p w14:paraId="718CEF4D" w14:textId="77777777" w:rsidR="00782064" w:rsidRPr="00E57A90" w:rsidRDefault="00782064" w:rsidP="00C93A4A">
            <w:pPr>
              <w:jc w:val="center"/>
              <w:rPr>
                <w:rFonts w:ascii="Arial" w:hAnsi="Arial" w:cs="Arial"/>
                <w:b/>
              </w:rPr>
            </w:pPr>
            <w:r w:rsidRPr="00E57A90">
              <w:rPr>
                <w:rFonts w:ascii="Arial" w:hAnsi="Arial" w:cs="Arial"/>
                <w:b/>
              </w:rPr>
              <w:t>2018</w:t>
            </w:r>
          </w:p>
        </w:tc>
        <w:tc>
          <w:tcPr>
            <w:tcW w:w="0" w:type="auto"/>
            <w:vAlign w:val="center"/>
          </w:tcPr>
          <w:p w14:paraId="718CEF4E" w14:textId="77777777" w:rsidR="00782064" w:rsidRPr="00E57A90" w:rsidRDefault="00782064" w:rsidP="00C93A4A">
            <w:pPr>
              <w:jc w:val="center"/>
              <w:rPr>
                <w:rFonts w:ascii="Arial" w:hAnsi="Arial" w:cs="Arial"/>
              </w:rPr>
            </w:pPr>
            <w:r w:rsidRPr="00E57A90">
              <w:rPr>
                <w:rFonts w:ascii="Arial" w:hAnsi="Arial" w:cs="Arial"/>
              </w:rPr>
              <w:t>Pranciškus</w:t>
            </w:r>
          </w:p>
        </w:tc>
        <w:tc>
          <w:tcPr>
            <w:tcW w:w="0" w:type="auto"/>
            <w:vAlign w:val="center"/>
          </w:tcPr>
          <w:p w14:paraId="718CEF4F" w14:textId="77777777" w:rsidR="00782064" w:rsidRPr="00E57A90" w:rsidRDefault="00D643BD" w:rsidP="00C93A4A">
            <w:pPr>
              <w:jc w:val="center"/>
              <w:rPr>
                <w:rFonts w:ascii="Arial" w:hAnsi="Arial" w:cs="Arial"/>
              </w:rPr>
            </w:pPr>
            <w:r w:rsidRPr="00E57A90">
              <w:rPr>
                <w:rFonts w:ascii="Arial" w:hAnsi="Arial" w:cs="Arial"/>
              </w:rPr>
              <w:t>Čilė</w:t>
            </w:r>
          </w:p>
        </w:tc>
        <w:tc>
          <w:tcPr>
            <w:tcW w:w="0" w:type="auto"/>
            <w:vAlign w:val="center"/>
          </w:tcPr>
          <w:p w14:paraId="718CEF50" w14:textId="77777777" w:rsidR="00782064" w:rsidRPr="00E57A90" w:rsidRDefault="00C93A4A" w:rsidP="00C93A4A">
            <w:pPr>
              <w:jc w:val="center"/>
              <w:rPr>
                <w:rFonts w:ascii="Arial" w:hAnsi="Arial" w:cs="Arial"/>
              </w:rPr>
            </w:pPr>
            <w:r w:rsidRPr="00E57A90">
              <w:rPr>
                <w:rFonts w:ascii="Arial" w:hAnsi="Arial" w:cs="Arial"/>
              </w:rPr>
              <w:t>-</w:t>
            </w:r>
          </w:p>
        </w:tc>
        <w:tc>
          <w:tcPr>
            <w:tcW w:w="0" w:type="auto"/>
            <w:shd w:val="clear" w:color="auto" w:fill="C0504D" w:themeFill="accent2"/>
            <w:vAlign w:val="center"/>
          </w:tcPr>
          <w:p w14:paraId="718CEF51" w14:textId="77777777" w:rsidR="00782064" w:rsidRPr="00E57A90" w:rsidRDefault="00C93A4A" w:rsidP="00C93A4A">
            <w:pPr>
              <w:jc w:val="center"/>
              <w:rPr>
                <w:rFonts w:ascii="Arial" w:hAnsi="Arial" w:cs="Arial"/>
                <w:b/>
              </w:rPr>
            </w:pPr>
            <w:r w:rsidRPr="00E57A90">
              <w:rPr>
                <w:rFonts w:ascii="Arial" w:hAnsi="Arial" w:cs="Arial"/>
                <w:b/>
              </w:rPr>
              <w:t xml:space="preserve">atviras </w:t>
            </w:r>
            <w:proofErr w:type="spellStart"/>
            <w:r w:rsidRPr="00E57A90">
              <w:rPr>
                <w:rFonts w:ascii="Arial" w:hAnsi="Arial" w:cs="Arial"/>
                <w:b/>
              </w:rPr>
              <w:t>papamobilio</w:t>
            </w:r>
            <w:proofErr w:type="spellEnd"/>
            <w:r w:rsidRPr="00E57A90">
              <w:rPr>
                <w:rFonts w:ascii="Arial" w:hAnsi="Arial" w:cs="Arial"/>
                <w:b/>
              </w:rPr>
              <w:t xml:space="preserve"> šonas</w:t>
            </w:r>
          </w:p>
        </w:tc>
      </w:tr>
      <w:tr w:rsidR="00C93A4A" w:rsidRPr="00E57A90" w14:paraId="718CEF58" w14:textId="77777777" w:rsidTr="00C93A4A">
        <w:tc>
          <w:tcPr>
            <w:tcW w:w="0" w:type="auto"/>
            <w:vAlign w:val="center"/>
          </w:tcPr>
          <w:p w14:paraId="718CEF53" w14:textId="77777777" w:rsidR="00782064" w:rsidRPr="00E57A90" w:rsidRDefault="00782064" w:rsidP="00C93A4A">
            <w:pPr>
              <w:jc w:val="center"/>
              <w:rPr>
                <w:rFonts w:ascii="Arial" w:hAnsi="Arial" w:cs="Arial"/>
                <w:b/>
              </w:rPr>
            </w:pPr>
            <w:r w:rsidRPr="00E57A90">
              <w:rPr>
                <w:rFonts w:ascii="Arial" w:hAnsi="Arial" w:cs="Arial"/>
                <w:b/>
              </w:rPr>
              <w:lastRenderedPageBreak/>
              <w:t>2018</w:t>
            </w:r>
          </w:p>
        </w:tc>
        <w:tc>
          <w:tcPr>
            <w:tcW w:w="0" w:type="auto"/>
            <w:vAlign w:val="center"/>
          </w:tcPr>
          <w:p w14:paraId="718CEF54" w14:textId="77777777" w:rsidR="00782064" w:rsidRPr="00E57A90" w:rsidRDefault="00782064" w:rsidP="00C93A4A">
            <w:pPr>
              <w:jc w:val="center"/>
              <w:rPr>
                <w:rFonts w:ascii="Arial" w:hAnsi="Arial" w:cs="Arial"/>
              </w:rPr>
            </w:pPr>
            <w:r w:rsidRPr="00E57A90">
              <w:rPr>
                <w:rFonts w:ascii="Arial" w:hAnsi="Arial" w:cs="Arial"/>
              </w:rPr>
              <w:t>Pranciškus</w:t>
            </w:r>
          </w:p>
        </w:tc>
        <w:tc>
          <w:tcPr>
            <w:tcW w:w="0" w:type="auto"/>
            <w:vAlign w:val="center"/>
          </w:tcPr>
          <w:p w14:paraId="718CEF55" w14:textId="77777777" w:rsidR="00782064" w:rsidRPr="00E57A90" w:rsidRDefault="00D643BD" w:rsidP="00C93A4A">
            <w:pPr>
              <w:jc w:val="center"/>
              <w:rPr>
                <w:rFonts w:ascii="Arial" w:hAnsi="Arial" w:cs="Arial"/>
              </w:rPr>
            </w:pPr>
            <w:r w:rsidRPr="00E57A90">
              <w:rPr>
                <w:rFonts w:ascii="Arial" w:hAnsi="Arial" w:cs="Arial"/>
              </w:rPr>
              <w:t>Peru</w:t>
            </w:r>
          </w:p>
        </w:tc>
        <w:tc>
          <w:tcPr>
            <w:tcW w:w="0" w:type="auto"/>
            <w:vAlign w:val="center"/>
          </w:tcPr>
          <w:p w14:paraId="718CEF56" w14:textId="77777777" w:rsidR="00782064" w:rsidRPr="00E57A90" w:rsidRDefault="00C93A4A" w:rsidP="00C93A4A">
            <w:pPr>
              <w:jc w:val="center"/>
              <w:rPr>
                <w:rFonts w:ascii="Arial" w:hAnsi="Arial" w:cs="Arial"/>
              </w:rPr>
            </w:pPr>
            <w:r w:rsidRPr="00E57A90">
              <w:rPr>
                <w:rFonts w:ascii="Arial" w:hAnsi="Arial" w:cs="Arial"/>
              </w:rPr>
              <w:t>-</w:t>
            </w:r>
          </w:p>
        </w:tc>
        <w:tc>
          <w:tcPr>
            <w:tcW w:w="0" w:type="auto"/>
            <w:shd w:val="clear" w:color="auto" w:fill="F2DBDB" w:themeFill="accent2" w:themeFillTint="33"/>
            <w:vAlign w:val="center"/>
          </w:tcPr>
          <w:p w14:paraId="718CEF57" w14:textId="77777777" w:rsidR="00782064" w:rsidRPr="00E57A90" w:rsidRDefault="00C93A4A" w:rsidP="00C93A4A">
            <w:pPr>
              <w:jc w:val="center"/>
              <w:rPr>
                <w:rFonts w:ascii="Arial" w:hAnsi="Arial" w:cs="Arial"/>
                <w:b/>
              </w:rPr>
            </w:pPr>
            <w:r w:rsidRPr="00E57A90">
              <w:rPr>
                <w:rFonts w:ascii="Arial" w:hAnsi="Arial" w:cs="Arial"/>
                <w:b/>
              </w:rPr>
              <w:t>perlipus barikadas</w:t>
            </w:r>
          </w:p>
        </w:tc>
      </w:tr>
      <w:tr w:rsidR="00C93A4A" w:rsidRPr="00E57A90" w14:paraId="718CEF5E" w14:textId="77777777" w:rsidTr="00C93A4A">
        <w:tc>
          <w:tcPr>
            <w:tcW w:w="0" w:type="auto"/>
            <w:vAlign w:val="center"/>
          </w:tcPr>
          <w:p w14:paraId="718CEF59" w14:textId="77777777" w:rsidR="00782064" w:rsidRPr="00E57A90" w:rsidRDefault="00782064" w:rsidP="00C93A4A">
            <w:pPr>
              <w:jc w:val="center"/>
              <w:rPr>
                <w:rFonts w:ascii="Arial" w:hAnsi="Arial" w:cs="Arial"/>
                <w:b/>
              </w:rPr>
            </w:pPr>
            <w:r w:rsidRPr="00E57A90">
              <w:rPr>
                <w:rFonts w:ascii="Arial" w:hAnsi="Arial" w:cs="Arial"/>
                <w:b/>
              </w:rPr>
              <w:t>2018</w:t>
            </w:r>
          </w:p>
        </w:tc>
        <w:tc>
          <w:tcPr>
            <w:tcW w:w="0" w:type="auto"/>
            <w:vAlign w:val="center"/>
          </w:tcPr>
          <w:p w14:paraId="718CEF5A" w14:textId="77777777" w:rsidR="00782064" w:rsidRPr="00E57A90" w:rsidRDefault="00782064" w:rsidP="00C93A4A">
            <w:pPr>
              <w:jc w:val="center"/>
              <w:rPr>
                <w:rFonts w:ascii="Arial" w:hAnsi="Arial" w:cs="Arial"/>
              </w:rPr>
            </w:pPr>
            <w:r w:rsidRPr="00E57A90">
              <w:rPr>
                <w:rFonts w:ascii="Arial" w:hAnsi="Arial" w:cs="Arial"/>
              </w:rPr>
              <w:t>Pranciškus</w:t>
            </w:r>
          </w:p>
        </w:tc>
        <w:tc>
          <w:tcPr>
            <w:tcW w:w="0" w:type="auto"/>
            <w:shd w:val="clear" w:color="auto" w:fill="FF0000"/>
            <w:vAlign w:val="center"/>
          </w:tcPr>
          <w:p w14:paraId="718CEF5B" w14:textId="77777777" w:rsidR="00782064" w:rsidRPr="00E57A90" w:rsidRDefault="00D643BD" w:rsidP="00C93A4A">
            <w:pPr>
              <w:jc w:val="center"/>
              <w:rPr>
                <w:rFonts w:ascii="Arial" w:hAnsi="Arial" w:cs="Arial"/>
                <w:b/>
              </w:rPr>
            </w:pPr>
            <w:r w:rsidRPr="00E57A90">
              <w:rPr>
                <w:rFonts w:ascii="Arial" w:hAnsi="Arial" w:cs="Arial"/>
                <w:b/>
              </w:rPr>
              <w:t>Vatikanas</w:t>
            </w:r>
          </w:p>
        </w:tc>
        <w:tc>
          <w:tcPr>
            <w:tcW w:w="0" w:type="auto"/>
            <w:vAlign w:val="center"/>
          </w:tcPr>
          <w:p w14:paraId="718CEF5C" w14:textId="77777777" w:rsidR="00782064" w:rsidRPr="00E57A90" w:rsidRDefault="00C93A4A" w:rsidP="00C93A4A">
            <w:pPr>
              <w:jc w:val="center"/>
              <w:rPr>
                <w:rFonts w:ascii="Arial" w:hAnsi="Arial" w:cs="Arial"/>
              </w:rPr>
            </w:pPr>
            <w:r w:rsidRPr="00E57A90">
              <w:rPr>
                <w:rFonts w:ascii="Arial" w:hAnsi="Arial" w:cs="Arial"/>
              </w:rPr>
              <w:t>-</w:t>
            </w:r>
          </w:p>
        </w:tc>
        <w:tc>
          <w:tcPr>
            <w:tcW w:w="0" w:type="auto"/>
            <w:shd w:val="clear" w:color="auto" w:fill="C0504D" w:themeFill="accent2"/>
            <w:vAlign w:val="center"/>
          </w:tcPr>
          <w:p w14:paraId="718CEF5D" w14:textId="77777777" w:rsidR="00782064" w:rsidRPr="00E57A90" w:rsidRDefault="00C93A4A" w:rsidP="00C93A4A">
            <w:pPr>
              <w:jc w:val="center"/>
              <w:rPr>
                <w:rFonts w:ascii="Arial" w:hAnsi="Arial" w:cs="Arial"/>
                <w:b/>
              </w:rPr>
            </w:pPr>
            <w:r w:rsidRPr="00E57A90">
              <w:rPr>
                <w:rFonts w:ascii="Arial" w:hAnsi="Arial" w:cs="Arial"/>
                <w:b/>
              </w:rPr>
              <w:t xml:space="preserve">atviras </w:t>
            </w:r>
            <w:proofErr w:type="spellStart"/>
            <w:r w:rsidRPr="00E57A90">
              <w:rPr>
                <w:rFonts w:ascii="Arial" w:hAnsi="Arial" w:cs="Arial"/>
                <w:b/>
              </w:rPr>
              <w:t>papamobilio</w:t>
            </w:r>
            <w:proofErr w:type="spellEnd"/>
            <w:r w:rsidRPr="00E57A90">
              <w:rPr>
                <w:rFonts w:ascii="Arial" w:hAnsi="Arial" w:cs="Arial"/>
                <w:b/>
              </w:rPr>
              <w:t xml:space="preserve"> šonas</w:t>
            </w:r>
          </w:p>
        </w:tc>
      </w:tr>
    </w:tbl>
    <w:p w14:paraId="718CEF5F" w14:textId="77777777" w:rsidR="002D19F4" w:rsidRPr="00E57A90" w:rsidRDefault="002D19F4" w:rsidP="002D19F4">
      <w:pPr>
        <w:spacing w:line="240" w:lineRule="auto"/>
        <w:rPr>
          <w:rFonts w:ascii="Arial" w:hAnsi="Arial" w:cs="Arial"/>
          <w:i/>
        </w:rPr>
      </w:pPr>
      <w:r w:rsidRPr="00E57A90">
        <w:rPr>
          <w:rFonts w:ascii="Arial" w:hAnsi="Arial" w:cs="Arial"/>
          <w:i/>
        </w:rPr>
        <w:t>2 lentelė. Dėmesio siekimo atvejai, bandant priartėti prie popiežiaus ar kitaip jį pasiekti.</w:t>
      </w:r>
    </w:p>
    <w:p w14:paraId="718CEF60" w14:textId="77777777" w:rsidR="009019BE" w:rsidRPr="00E57A90" w:rsidRDefault="009019BE" w:rsidP="009019BE">
      <w:pPr>
        <w:spacing w:line="240" w:lineRule="auto"/>
        <w:jc w:val="center"/>
        <w:rPr>
          <w:rFonts w:ascii="Arial" w:hAnsi="Arial" w:cs="Arial"/>
          <w:b/>
        </w:rPr>
      </w:pPr>
      <w:r w:rsidRPr="00E57A90">
        <w:rPr>
          <w:rFonts w:ascii="Arial" w:hAnsi="Arial" w:cs="Arial"/>
          <w:b/>
        </w:rPr>
        <w:t xml:space="preserve">Provokacijos: </w:t>
      </w:r>
    </w:p>
    <w:p w14:paraId="718CEF61" w14:textId="77777777" w:rsidR="00F673E0" w:rsidRPr="00267BC6" w:rsidRDefault="009019BE" w:rsidP="00267BC6">
      <w:pPr>
        <w:spacing w:line="240" w:lineRule="auto"/>
        <w:jc w:val="center"/>
        <w:rPr>
          <w:rFonts w:ascii="Arial" w:hAnsi="Arial" w:cs="Arial"/>
          <w:b/>
        </w:rPr>
      </w:pPr>
      <w:r w:rsidRPr="00E57A90">
        <w:rPr>
          <w:rFonts w:ascii="Arial" w:hAnsi="Arial" w:cs="Arial"/>
          <w:b/>
        </w:rPr>
        <w:t>FEMEN atvejis ir galimi variantai Lietuvoje</w:t>
      </w:r>
    </w:p>
    <w:p w14:paraId="718CEF62" w14:textId="77777777" w:rsidR="006B7F07" w:rsidRPr="00E57A90" w:rsidRDefault="00A42FE1" w:rsidP="000123F5">
      <w:pPr>
        <w:spacing w:line="240" w:lineRule="auto"/>
        <w:ind w:firstLine="1191"/>
        <w:jc w:val="both"/>
        <w:rPr>
          <w:rFonts w:ascii="Arial" w:hAnsi="Arial" w:cs="Arial"/>
          <w:b/>
        </w:rPr>
      </w:pPr>
      <w:r w:rsidRPr="00E57A90">
        <w:rPr>
          <w:rFonts w:ascii="Arial" w:hAnsi="Arial" w:cs="Arial"/>
        </w:rPr>
        <w:tab/>
      </w:r>
      <w:r w:rsidR="00CF1641" w:rsidRPr="00E57A90">
        <w:rPr>
          <w:rFonts w:ascii="Arial" w:hAnsi="Arial" w:cs="Arial"/>
        </w:rPr>
        <w:t xml:space="preserve">Popiežiai – vieni iš didžiausią dėmesį sulaukiančių viešų asmenų pasaulyje. Jų matomumas ir pasiekiamumas bei religingumas ir Bažnyčios vykdoma politika neretai </w:t>
      </w:r>
      <w:r w:rsidR="00894CB2" w:rsidRPr="00E57A90">
        <w:rPr>
          <w:rFonts w:ascii="Arial" w:hAnsi="Arial" w:cs="Arial"/>
        </w:rPr>
        <w:t>paskatina įvairias provokacijasbei kraštutinį (išskirtinį) dėmesio siekimą. Viena žinomiausių ir labiausiai organizuotų provokacijų grupių pasaulyje yra judėjimas FEMEN.</w:t>
      </w:r>
      <w:r w:rsidR="009E167C" w:rsidRPr="00E57A90">
        <w:rPr>
          <w:rFonts w:ascii="Arial" w:hAnsi="Arial" w:cs="Arial"/>
          <w:b/>
        </w:rPr>
        <w:t>FEMEN yra Ukrainoje 2008 m. radikalių moterų feminisčių įkurta</w:t>
      </w:r>
      <w:r w:rsidR="00E1632F">
        <w:rPr>
          <w:rFonts w:ascii="Arial" w:hAnsi="Arial" w:cs="Arial"/>
          <w:b/>
        </w:rPr>
        <w:t xml:space="preserve">  organizacija, pagarsėjusi tuo</w:t>
      </w:r>
      <w:r w:rsidR="009E167C" w:rsidRPr="00E57A90">
        <w:rPr>
          <w:rFonts w:ascii="Arial" w:hAnsi="Arial" w:cs="Arial"/>
          <w:b/>
        </w:rPr>
        <w:t xml:space="preserve">, kad dažniausiai apsinuoginusios viešuose renginiuose (ypatingai dažnai – prieš politikus), siekia atkreipti dėmesį į moters teises, sekso turizmą, </w:t>
      </w:r>
      <w:r w:rsidR="009E167C" w:rsidRPr="00E57A90">
        <w:rPr>
          <w:rFonts w:ascii="Arial" w:hAnsi="Arial" w:cs="Arial"/>
          <w:b/>
          <w:highlight w:val="red"/>
        </w:rPr>
        <w:t>perdėtą religingumą</w:t>
      </w:r>
      <w:r w:rsidR="009E167C" w:rsidRPr="00E57A90">
        <w:rPr>
          <w:rFonts w:ascii="Arial" w:hAnsi="Arial" w:cs="Arial"/>
          <w:b/>
        </w:rPr>
        <w:t xml:space="preserve">, </w:t>
      </w:r>
      <w:proofErr w:type="spellStart"/>
      <w:r w:rsidR="009E167C" w:rsidRPr="00E57A90">
        <w:rPr>
          <w:rFonts w:ascii="Arial" w:hAnsi="Arial" w:cs="Arial"/>
          <w:b/>
        </w:rPr>
        <w:t>seksizmą</w:t>
      </w:r>
      <w:proofErr w:type="spellEnd"/>
      <w:r w:rsidR="009E167C" w:rsidRPr="00E57A90">
        <w:rPr>
          <w:rFonts w:ascii="Arial" w:hAnsi="Arial" w:cs="Arial"/>
          <w:b/>
        </w:rPr>
        <w:t xml:space="preserve"> ir kitas </w:t>
      </w:r>
      <w:proofErr w:type="spellStart"/>
      <w:r w:rsidR="009E167C" w:rsidRPr="00E57A90">
        <w:rPr>
          <w:rFonts w:ascii="Arial" w:hAnsi="Arial" w:cs="Arial"/>
          <w:b/>
        </w:rPr>
        <w:t>temas.</w:t>
      </w:r>
      <w:r w:rsidR="006B7F07" w:rsidRPr="00E57A90">
        <w:rPr>
          <w:rFonts w:ascii="Arial" w:hAnsi="Arial" w:cs="Arial"/>
        </w:rPr>
        <w:t>Pačios</w:t>
      </w:r>
      <w:proofErr w:type="spellEnd"/>
      <w:r w:rsidR="006B7F07" w:rsidRPr="00E57A90">
        <w:rPr>
          <w:rFonts w:ascii="Arial" w:hAnsi="Arial" w:cs="Arial"/>
        </w:rPr>
        <w:t xml:space="preserve"> aktyvistės teigia, kad dažniausiai renkasi 1-3 žmonių protestus. Jei į akciją vyksta vienas asmuo – tai bus patyręs aktyvistas, dažnai viską gebantis susiorganizuoti pats.</w:t>
      </w:r>
    </w:p>
    <w:p w14:paraId="718CEF63" w14:textId="77777777" w:rsidR="009019BE" w:rsidRPr="00E57A90" w:rsidRDefault="006B7F07" w:rsidP="000123F5">
      <w:pPr>
        <w:spacing w:line="240" w:lineRule="auto"/>
        <w:ind w:firstLine="1191"/>
        <w:jc w:val="both"/>
        <w:rPr>
          <w:rFonts w:ascii="Arial" w:hAnsi="Arial" w:cs="Arial"/>
        </w:rPr>
      </w:pPr>
      <w:r w:rsidRPr="00E57A90">
        <w:rPr>
          <w:rFonts w:ascii="Arial" w:hAnsi="Arial" w:cs="Arial"/>
        </w:rPr>
        <w:t xml:space="preserve">Po vienos iš akcijų 2013 m. , jų puslapyje buvo ištransliuota tokia žinutė: </w:t>
      </w:r>
      <w:r w:rsidRPr="00E57A90">
        <w:rPr>
          <w:rFonts w:ascii="Arial" w:hAnsi="Arial" w:cs="Arial"/>
          <w:i/>
        </w:rPr>
        <w:t>„Popiežius negalės pasislėpti nuo „</w:t>
      </w:r>
      <w:proofErr w:type="spellStart"/>
      <w:r w:rsidRPr="00E57A90">
        <w:rPr>
          <w:rFonts w:ascii="Arial" w:hAnsi="Arial" w:cs="Arial"/>
          <w:i/>
        </w:rPr>
        <w:t>Femen</w:t>
      </w:r>
      <w:proofErr w:type="spellEnd"/>
      <w:r w:rsidRPr="00E57A90">
        <w:rPr>
          <w:rFonts w:ascii="Arial" w:hAnsi="Arial" w:cs="Arial"/>
          <w:i/>
        </w:rPr>
        <w:t xml:space="preserve">“ už savo asmens sargybinių nugarų ar </w:t>
      </w:r>
      <w:proofErr w:type="spellStart"/>
      <w:r w:rsidRPr="00E57A90">
        <w:rPr>
          <w:rFonts w:ascii="Arial" w:hAnsi="Arial" w:cs="Arial"/>
          <w:i/>
        </w:rPr>
        <w:t>Papamobilyje</w:t>
      </w:r>
      <w:proofErr w:type="spellEnd"/>
      <w:r w:rsidRPr="00E57A90">
        <w:rPr>
          <w:rFonts w:ascii="Arial" w:hAnsi="Arial" w:cs="Arial"/>
          <w:i/>
        </w:rPr>
        <w:t>. Akis už akį, dantis už dantį“.</w:t>
      </w:r>
      <w:r w:rsidR="008D1786" w:rsidRPr="00E57A90">
        <w:rPr>
          <w:rFonts w:ascii="Arial" w:hAnsi="Arial" w:cs="Arial"/>
        </w:rPr>
        <w:t>Yra užfiksuoti 8 FEMEN protestai ir akcijos, nukreiptos į popiežius, jų veiklą ir Bažnyčios instituciją:</w:t>
      </w:r>
    </w:p>
    <w:p w14:paraId="718CEF64" w14:textId="77777777" w:rsidR="008D1786" w:rsidRPr="00E57A90" w:rsidRDefault="008D1786" w:rsidP="000123F5">
      <w:pPr>
        <w:pStyle w:val="Sraopastraipa"/>
        <w:numPr>
          <w:ilvl w:val="0"/>
          <w:numId w:val="7"/>
        </w:numPr>
        <w:spacing w:line="240" w:lineRule="auto"/>
        <w:ind w:left="1560"/>
        <w:jc w:val="both"/>
        <w:rPr>
          <w:rFonts w:ascii="Arial" w:hAnsi="Arial" w:cs="Arial"/>
        </w:rPr>
      </w:pPr>
      <w:r w:rsidRPr="00E57A90">
        <w:rPr>
          <w:rFonts w:ascii="Arial" w:hAnsi="Arial" w:cs="Arial"/>
          <w:b/>
        </w:rPr>
        <w:t>2011 m.</w:t>
      </w:r>
      <w:r w:rsidR="003C2F29" w:rsidRPr="00E57A90">
        <w:rPr>
          <w:rFonts w:ascii="Arial" w:hAnsi="Arial" w:cs="Arial"/>
        </w:rPr>
        <w:t xml:space="preserve"> Vatikane, </w:t>
      </w:r>
      <w:proofErr w:type="spellStart"/>
      <w:r w:rsidR="003C2F29" w:rsidRPr="00E57A90">
        <w:rPr>
          <w:rFonts w:ascii="Arial" w:hAnsi="Arial" w:cs="Arial"/>
        </w:rPr>
        <w:t>šv.</w:t>
      </w:r>
      <w:proofErr w:type="spellEnd"/>
      <w:r w:rsidR="003C2F29" w:rsidRPr="00E57A90">
        <w:rPr>
          <w:rFonts w:ascii="Arial" w:hAnsi="Arial" w:cs="Arial"/>
        </w:rPr>
        <w:t xml:space="preserve"> Petro aikštėje, po Popiežiaus Benedikto XVI-</w:t>
      </w:r>
      <w:proofErr w:type="spellStart"/>
      <w:r w:rsidR="003C2F29" w:rsidRPr="00E57A90">
        <w:rPr>
          <w:rFonts w:ascii="Arial" w:hAnsi="Arial" w:cs="Arial"/>
        </w:rPr>
        <w:t>ojo</w:t>
      </w:r>
      <w:proofErr w:type="spellEnd"/>
      <w:r w:rsidR="003C2F29" w:rsidRPr="00E57A90">
        <w:rPr>
          <w:rFonts w:ascii="Arial" w:hAnsi="Arial" w:cs="Arial"/>
        </w:rPr>
        <w:t xml:space="preserve"> balkonu apsinuogino FEMEN aktyvistė po pasibaigusio sekmadieninio popiežiaus palaiminimo. Ji turėjo plakatą, skelbiantį laisvę moterims.</w:t>
      </w:r>
    </w:p>
    <w:p w14:paraId="718CEF65" w14:textId="77777777" w:rsidR="008D1786" w:rsidRPr="00E57A90" w:rsidRDefault="003C2F29" w:rsidP="000123F5">
      <w:pPr>
        <w:pStyle w:val="Sraopastraipa"/>
        <w:numPr>
          <w:ilvl w:val="0"/>
          <w:numId w:val="7"/>
        </w:numPr>
        <w:spacing w:line="240" w:lineRule="auto"/>
        <w:ind w:left="1560"/>
        <w:jc w:val="both"/>
        <w:rPr>
          <w:rFonts w:ascii="Arial" w:hAnsi="Arial" w:cs="Arial"/>
        </w:rPr>
      </w:pPr>
      <w:r w:rsidRPr="00E57A90">
        <w:rPr>
          <w:rFonts w:ascii="Arial" w:hAnsi="Arial" w:cs="Arial"/>
          <w:b/>
        </w:rPr>
        <w:t xml:space="preserve">2013 </w:t>
      </w:r>
      <w:r w:rsidR="008D1786" w:rsidRPr="00E57A90">
        <w:rPr>
          <w:rFonts w:ascii="Arial" w:hAnsi="Arial" w:cs="Arial"/>
          <w:b/>
        </w:rPr>
        <w:t>m.</w:t>
      </w:r>
      <w:r w:rsidRPr="00E57A90">
        <w:rPr>
          <w:rFonts w:ascii="Arial" w:hAnsi="Arial" w:cs="Arial"/>
        </w:rPr>
        <w:t xml:space="preserve"> Vatikane, </w:t>
      </w:r>
      <w:proofErr w:type="spellStart"/>
      <w:r w:rsidRPr="00E57A90">
        <w:rPr>
          <w:rFonts w:ascii="Arial" w:hAnsi="Arial" w:cs="Arial"/>
        </w:rPr>
        <w:t>šv.</w:t>
      </w:r>
      <w:proofErr w:type="spellEnd"/>
      <w:r w:rsidRPr="00E57A90">
        <w:rPr>
          <w:rFonts w:ascii="Arial" w:hAnsi="Arial" w:cs="Arial"/>
        </w:rPr>
        <w:t xml:space="preserve"> Petro aikštėje, 4 pusnuogės aktyvistės protestavo prieš Bažnyčios poziciją tos pačios lyties asmenų santuokos atžvilgiu. Protestas prasidėjo, kai Popiežius Benediktas XVI pradėjo kalbą iš savo balkono, tačiau kalba nebuvo sutrukdyta. Protestas sutapo su didelėmis demonstracijomis Paryžiuje, kurios kilo dėl Prancūzijos prezidento </w:t>
      </w:r>
      <w:proofErr w:type="spellStart"/>
      <w:r w:rsidRPr="00E57A90">
        <w:rPr>
          <w:rFonts w:ascii="Arial" w:hAnsi="Arial" w:cs="Arial"/>
        </w:rPr>
        <w:t>FrancoisHollande</w:t>
      </w:r>
      <w:proofErr w:type="spellEnd"/>
      <w:r w:rsidRPr="00E57A90">
        <w:rPr>
          <w:rFonts w:ascii="Arial" w:hAnsi="Arial" w:cs="Arial"/>
        </w:rPr>
        <w:t xml:space="preserve"> planų legalizuoti homoseksualias santuokas ir leisti joms įsivaikinti vaikus.</w:t>
      </w:r>
    </w:p>
    <w:p w14:paraId="718CEF66" w14:textId="77777777" w:rsidR="008D1786" w:rsidRPr="00E57A90" w:rsidRDefault="003C2F29" w:rsidP="000123F5">
      <w:pPr>
        <w:pStyle w:val="Sraopastraipa"/>
        <w:numPr>
          <w:ilvl w:val="0"/>
          <w:numId w:val="7"/>
        </w:numPr>
        <w:spacing w:line="240" w:lineRule="auto"/>
        <w:ind w:left="1560"/>
        <w:jc w:val="both"/>
        <w:rPr>
          <w:rFonts w:ascii="Arial" w:hAnsi="Arial" w:cs="Arial"/>
        </w:rPr>
      </w:pPr>
      <w:r w:rsidRPr="00E57A90">
        <w:rPr>
          <w:rFonts w:ascii="Arial" w:hAnsi="Arial" w:cs="Arial"/>
          <w:b/>
        </w:rPr>
        <w:t xml:space="preserve">2013 </w:t>
      </w:r>
      <w:r w:rsidR="008D1786" w:rsidRPr="00E57A90">
        <w:rPr>
          <w:rFonts w:ascii="Arial" w:hAnsi="Arial" w:cs="Arial"/>
          <w:b/>
        </w:rPr>
        <w:t>m.</w:t>
      </w:r>
      <w:r w:rsidR="00652982" w:rsidRPr="00E57A90">
        <w:rPr>
          <w:rFonts w:ascii="Arial" w:hAnsi="Arial" w:cs="Arial"/>
        </w:rPr>
        <w:t xml:space="preserve">Paryžiuj, pagrindinėje miesto katedroje – </w:t>
      </w:r>
      <w:proofErr w:type="spellStart"/>
      <w:r w:rsidR="00652982" w:rsidRPr="00E57A90">
        <w:rPr>
          <w:rFonts w:ascii="Arial" w:hAnsi="Arial" w:cs="Arial"/>
        </w:rPr>
        <w:t>Notr</w:t>
      </w:r>
      <w:r w:rsidR="003B369E" w:rsidRPr="00E57A90">
        <w:rPr>
          <w:rFonts w:ascii="Arial" w:hAnsi="Arial" w:cs="Arial"/>
        </w:rPr>
        <w:t>e</w:t>
      </w:r>
      <w:r w:rsidR="00652982" w:rsidRPr="00E57A90">
        <w:rPr>
          <w:rFonts w:ascii="Arial" w:hAnsi="Arial" w:cs="Arial"/>
        </w:rPr>
        <w:t>Dame</w:t>
      </w:r>
      <w:proofErr w:type="spellEnd"/>
      <w:r w:rsidR="00652982" w:rsidRPr="00E57A90">
        <w:rPr>
          <w:rFonts w:ascii="Arial" w:hAnsi="Arial" w:cs="Arial"/>
        </w:rPr>
        <w:t>, 8 pusnuogės protestuotojos</w:t>
      </w:r>
      <w:r w:rsidR="006E6FEA" w:rsidRPr="00E57A90">
        <w:rPr>
          <w:rFonts w:ascii="Arial" w:hAnsi="Arial" w:cs="Arial"/>
        </w:rPr>
        <w:t xml:space="preserve">, pažymėdamos </w:t>
      </w:r>
      <w:r w:rsidR="00652982" w:rsidRPr="00E57A90">
        <w:rPr>
          <w:rFonts w:ascii="Arial" w:hAnsi="Arial" w:cs="Arial"/>
        </w:rPr>
        <w:t>Popiežiaus Benedikto XVI-</w:t>
      </w:r>
      <w:proofErr w:type="spellStart"/>
      <w:r w:rsidR="00652982" w:rsidRPr="00E57A90">
        <w:rPr>
          <w:rFonts w:ascii="Arial" w:hAnsi="Arial" w:cs="Arial"/>
        </w:rPr>
        <w:t>ojo</w:t>
      </w:r>
      <w:proofErr w:type="spellEnd"/>
      <w:r w:rsidR="00652982" w:rsidRPr="00E57A90">
        <w:rPr>
          <w:rFonts w:ascii="Arial" w:hAnsi="Arial" w:cs="Arial"/>
        </w:rPr>
        <w:t xml:space="preserve"> atsistatydi</w:t>
      </w:r>
      <w:r w:rsidR="006E6FEA" w:rsidRPr="00E57A90">
        <w:rPr>
          <w:rFonts w:ascii="Arial" w:hAnsi="Arial" w:cs="Arial"/>
        </w:rPr>
        <w:t>nimą (pirmas popiežius per 600 metų, kuris atsistatydino)</w:t>
      </w:r>
      <w:r w:rsidR="00652982" w:rsidRPr="00E57A90">
        <w:rPr>
          <w:rFonts w:ascii="Arial" w:hAnsi="Arial" w:cs="Arial"/>
        </w:rPr>
        <w:t>. Akcija vyko netoli katedros altoriaus, b</w:t>
      </w:r>
      <w:r w:rsidR="00E17A1E" w:rsidRPr="00E57A90">
        <w:rPr>
          <w:rFonts w:ascii="Arial" w:hAnsi="Arial" w:cs="Arial"/>
        </w:rPr>
        <w:t>u</w:t>
      </w:r>
      <w:r w:rsidR="00652982" w:rsidRPr="00E57A90">
        <w:rPr>
          <w:rFonts w:ascii="Arial" w:hAnsi="Arial" w:cs="Arial"/>
        </w:rPr>
        <w:t xml:space="preserve">vo naudojami šūkiai „Tikėjimo krizė“, „Daugiau jokių popiežių“, „Iki, Benediktai“ ir „Jokios </w:t>
      </w:r>
      <w:proofErr w:type="spellStart"/>
      <w:r w:rsidR="00652982" w:rsidRPr="00E57A90">
        <w:rPr>
          <w:rFonts w:ascii="Arial" w:hAnsi="Arial" w:cs="Arial"/>
        </w:rPr>
        <w:t>homofobijos</w:t>
      </w:r>
      <w:proofErr w:type="spellEnd"/>
      <w:r w:rsidR="00652982" w:rsidRPr="00E57A90">
        <w:rPr>
          <w:rFonts w:ascii="Arial" w:hAnsi="Arial" w:cs="Arial"/>
        </w:rPr>
        <w:t>“.</w:t>
      </w:r>
    </w:p>
    <w:p w14:paraId="718CEF67" w14:textId="77777777" w:rsidR="00631CCA" w:rsidRPr="00E57A90" w:rsidRDefault="00631CCA" w:rsidP="000123F5">
      <w:pPr>
        <w:pStyle w:val="Sraopastraipa"/>
        <w:numPr>
          <w:ilvl w:val="0"/>
          <w:numId w:val="7"/>
        </w:numPr>
        <w:spacing w:line="240" w:lineRule="auto"/>
        <w:ind w:left="1560"/>
        <w:jc w:val="both"/>
        <w:rPr>
          <w:rFonts w:ascii="Arial" w:hAnsi="Arial" w:cs="Arial"/>
        </w:rPr>
      </w:pPr>
      <w:r w:rsidRPr="00E57A90">
        <w:rPr>
          <w:rFonts w:ascii="Arial" w:hAnsi="Arial" w:cs="Arial"/>
          <w:b/>
        </w:rPr>
        <w:t xml:space="preserve">2013 </w:t>
      </w:r>
      <w:proofErr w:type="spellStart"/>
      <w:r w:rsidRPr="00E57A90">
        <w:rPr>
          <w:rFonts w:ascii="Arial" w:hAnsi="Arial" w:cs="Arial"/>
          <w:b/>
        </w:rPr>
        <w:t>m.</w:t>
      </w:r>
      <w:r w:rsidRPr="00E57A90">
        <w:rPr>
          <w:rFonts w:ascii="Arial" w:hAnsi="Arial" w:cs="Arial"/>
        </w:rPr>
        <w:t>Kiolne</w:t>
      </w:r>
      <w:proofErr w:type="spellEnd"/>
      <w:r w:rsidRPr="00E57A90">
        <w:rPr>
          <w:rFonts w:ascii="Arial" w:hAnsi="Arial" w:cs="Arial"/>
        </w:rPr>
        <w:t xml:space="preserve"> (Vokietija) kalėdinių mišių metu, vienoje iš didžiausių katalikų bažnyčių pasaulyje, pusnuogė aktyvistė užlipo ant altoriaus, protestuodama prieš </w:t>
      </w:r>
      <w:proofErr w:type="spellStart"/>
      <w:r w:rsidRPr="00E57A90">
        <w:rPr>
          <w:rFonts w:ascii="Arial" w:hAnsi="Arial" w:cs="Arial"/>
        </w:rPr>
        <w:t>seksistinę</w:t>
      </w:r>
      <w:proofErr w:type="spellEnd"/>
      <w:r w:rsidRPr="00E57A90">
        <w:rPr>
          <w:rFonts w:ascii="Arial" w:hAnsi="Arial" w:cs="Arial"/>
        </w:rPr>
        <w:t xml:space="preserve"> bažnyčios propagandą.</w:t>
      </w:r>
      <w:r w:rsidR="00481304" w:rsidRPr="00E57A90">
        <w:rPr>
          <w:rFonts w:ascii="Arial" w:hAnsi="Arial" w:cs="Arial"/>
        </w:rPr>
        <w:t xml:space="preserve"> Buvo nutraukta tiesioginė transliacija.</w:t>
      </w:r>
    </w:p>
    <w:p w14:paraId="718CEF68" w14:textId="77777777" w:rsidR="008D1786" w:rsidRPr="00E57A90" w:rsidRDefault="008D1786" w:rsidP="000123F5">
      <w:pPr>
        <w:pStyle w:val="Sraopastraipa"/>
        <w:numPr>
          <w:ilvl w:val="0"/>
          <w:numId w:val="7"/>
        </w:numPr>
        <w:spacing w:line="240" w:lineRule="auto"/>
        <w:ind w:left="1560"/>
        <w:jc w:val="both"/>
        <w:rPr>
          <w:rFonts w:ascii="Arial" w:hAnsi="Arial" w:cs="Arial"/>
        </w:rPr>
      </w:pPr>
      <w:r w:rsidRPr="00E57A90">
        <w:rPr>
          <w:rFonts w:ascii="Arial" w:hAnsi="Arial" w:cs="Arial"/>
          <w:b/>
        </w:rPr>
        <w:t>2014 m.</w:t>
      </w:r>
      <w:r w:rsidR="00652982" w:rsidRPr="00E57A90">
        <w:rPr>
          <w:rFonts w:ascii="Arial" w:hAnsi="Arial" w:cs="Arial"/>
        </w:rPr>
        <w:t xml:space="preserve"> Vatikane, </w:t>
      </w:r>
      <w:proofErr w:type="spellStart"/>
      <w:r w:rsidR="00652982" w:rsidRPr="00E57A90">
        <w:rPr>
          <w:rFonts w:ascii="Arial" w:hAnsi="Arial" w:cs="Arial"/>
        </w:rPr>
        <w:t>šv.</w:t>
      </w:r>
      <w:proofErr w:type="spellEnd"/>
      <w:r w:rsidR="00652982" w:rsidRPr="00E57A90">
        <w:rPr>
          <w:rFonts w:ascii="Arial" w:hAnsi="Arial" w:cs="Arial"/>
        </w:rPr>
        <w:t xml:space="preserve"> Petro aikštėje, trys pusnuogės protestuotojos, ant nugarų užsirašiusios „Palik tai viduje“, imitavo seksą, naudodamos kryžius. Akcijos šūkis – „Pasaulis be religijos, parlamentas be popiežiaus“ ir „Dievas – ne magas, o popiežius – ne politikas“. Manoma, kad tai susiję su už savaitės turėjusiu būti Popiežiaus Pranciškaus vizitu į Europos Parlamentą.</w:t>
      </w:r>
    </w:p>
    <w:p w14:paraId="718CEF69" w14:textId="77777777" w:rsidR="008D1786" w:rsidRPr="00E57A90" w:rsidRDefault="008D1786" w:rsidP="000123F5">
      <w:pPr>
        <w:pStyle w:val="Sraopastraipa"/>
        <w:numPr>
          <w:ilvl w:val="0"/>
          <w:numId w:val="7"/>
        </w:numPr>
        <w:spacing w:line="240" w:lineRule="auto"/>
        <w:ind w:left="1560"/>
        <w:jc w:val="both"/>
        <w:rPr>
          <w:rFonts w:ascii="Arial" w:hAnsi="Arial" w:cs="Arial"/>
        </w:rPr>
      </w:pPr>
      <w:r w:rsidRPr="00E57A90">
        <w:rPr>
          <w:rFonts w:ascii="Arial" w:hAnsi="Arial" w:cs="Arial"/>
          <w:b/>
        </w:rPr>
        <w:t>2014 m.</w:t>
      </w:r>
      <w:r w:rsidR="00652982" w:rsidRPr="00E57A90">
        <w:rPr>
          <w:rFonts w:ascii="Arial" w:hAnsi="Arial" w:cs="Arial"/>
        </w:rPr>
        <w:t xml:space="preserve"> gruodžio 26 d. Vatikane, </w:t>
      </w:r>
      <w:proofErr w:type="spellStart"/>
      <w:r w:rsidR="00652982" w:rsidRPr="00E57A90">
        <w:rPr>
          <w:rFonts w:ascii="Arial" w:hAnsi="Arial" w:cs="Arial"/>
        </w:rPr>
        <w:t>šv.</w:t>
      </w:r>
      <w:proofErr w:type="spellEnd"/>
      <w:r w:rsidR="00652982" w:rsidRPr="00E57A90">
        <w:rPr>
          <w:rFonts w:ascii="Arial" w:hAnsi="Arial" w:cs="Arial"/>
        </w:rPr>
        <w:t xml:space="preserve"> Petro aikštėje, pusnuogė aktyvistė, įbėgusi į prakartėlę, pagriebė kūdikėlio Jėzaus statulą. Ji šaukė „Dievas yra moteris“, o aikštėje tuo metu buvo susirinkę tūkstančiai piligrimų.</w:t>
      </w:r>
    </w:p>
    <w:p w14:paraId="718CEF6A" w14:textId="77777777" w:rsidR="008D1786" w:rsidRPr="00E57A90" w:rsidRDefault="008D1786" w:rsidP="000123F5">
      <w:pPr>
        <w:pStyle w:val="Sraopastraipa"/>
        <w:numPr>
          <w:ilvl w:val="0"/>
          <w:numId w:val="7"/>
        </w:numPr>
        <w:spacing w:line="240" w:lineRule="auto"/>
        <w:ind w:left="1560"/>
        <w:jc w:val="both"/>
        <w:rPr>
          <w:rFonts w:ascii="Arial" w:hAnsi="Arial" w:cs="Arial"/>
        </w:rPr>
      </w:pPr>
      <w:r w:rsidRPr="00E57A90">
        <w:rPr>
          <w:rFonts w:ascii="Arial" w:hAnsi="Arial" w:cs="Arial"/>
          <w:b/>
        </w:rPr>
        <w:t>2014 m.</w:t>
      </w:r>
      <w:r w:rsidR="003B369E" w:rsidRPr="00E57A90">
        <w:rPr>
          <w:rFonts w:ascii="Arial" w:hAnsi="Arial" w:cs="Arial"/>
        </w:rPr>
        <w:t xml:space="preserve"> Strasbūre (Prancūzija), likus savaite</w:t>
      </w:r>
      <w:r w:rsidR="0002142B">
        <w:rPr>
          <w:rFonts w:ascii="Arial" w:hAnsi="Arial" w:cs="Arial"/>
        </w:rPr>
        <w:t>i</w:t>
      </w:r>
      <w:r w:rsidR="003B369E" w:rsidRPr="00E57A90">
        <w:rPr>
          <w:rFonts w:ascii="Arial" w:hAnsi="Arial" w:cs="Arial"/>
        </w:rPr>
        <w:t xml:space="preserve"> iki Popiežiaus Pranciškaus apsilankymo Europos Parlamente ir Europos Taryboje, žymio</w:t>
      </w:r>
      <w:r w:rsidR="00B17D2E" w:rsidRPr="00E57A90">
        <w:rPr>
          <w:rFonts w:ascii="Arial" w:hAnsi="Arial" w:cs="Arial"/>
        </w:rPr>
        <w:t>je Strasbūro katedroje pusnuogė aktyvistė</w:t>
      </w:r>
      <w:r w:rsidR="003B369E" w:rsidRPr="00E57A90">
        <w:rPr>
          <w:rFonts w:ascii="Arial" w:hAnsi="Arial" w:cs="Arial"/>
        </w:rPr>
        <w:t xml:space="preserve"> užlipo ant altoriaus su ES vėliavomis ir šūkiais: „Popiežius nėra politikas“.</w:t>
      </w:r>
    </w:p>
    <w:p w14:paraId="718CEF6B" w14:textId="77777777" w:rsidR="008D1786" w:rsidRPr="00E57A90" w:rsidRDefault="008D1786" w:rsidP="000123F5">
      <w:pPr>
        <w:pStyle w:val="Sraopastraipa"/>
        <w:numPr>
          <w:ilvl w:val="0"/>
          <w:numId w:val="7"/>
        </w:numPr>
        <w:spacing w:line="240" w:lineRule="auto"/>
        <w:ind w:left="1560"/>
        <w:jc w:val="both"/>
        <w:rPr>
          <w:rFonts w:ascii="Arial" w:hAnsi="Arial" w:cs="Arial"/>
        </w:rPr>
      </w:pPr>
      <w:r w:rsidRPr="00E57A90">
        <w:rPr>
          <w:rFonts w:ascii="Arial" w:hAnsi="Arial" w:cs="Arial"/>
          <w:b/>
        </w:rPr>
        <w:t>2017 m.</w:t>
      </w:r>
      <w:r w:rsidRPr="00E57A90">
        <w:rPr>
          <w:rFonts w:ascii="Arial" w:hAnsi="Arial" w:cs="Arial"/>
        </w:rPr>
        <w:t xml:space="preserve"> gruodžio 25 d. Vatikane, </w:t>
      </w:r>
      <w:proofErr w:type="spellStart"/>
      <w:r w:rsidRPr="00E57A90">
        <w:rPr>
          <w:rFonts w:ascii="Arial" w:hAnsi="Arial" w:cs="Arial"/>
        </w:rPr>
        <w:t>šv.</w:t>
      </w:r>
      <w:proofErr w:type="spellEnd"/>
      <w:r w:rsidRPr="00E57A90">
        <w:rPr>
          <w:rFonts w:ascii="Arial" w:hAnsi="Arial" w:cs="Arial"/>
        </w:rPr>
        <w:t xml:space="preserve"> Petro aikštėje, pusnuogė aktyvistė bandė pagriebti kūdikėlio Jėzaus statutą, įbėgdama į butaforinę prakartėlę ir šaukdama „Dievas yra moteris“. Tokį pat šūkį ji buvo užsirašiusi ant nugaros. Policija ją </w:t>
      </w:r>
      <w:r w:rsidRPr="00E57A90">
        <w:rPr>
          <w:rFonts w:ascii="Arial" w:hAnsi="Arial" w:cs="Arial"/>
        </w:rPr>
        <w:lastRenderedPageBreak/>
        <w:t xml:space="preserve">sulaikė, o įvykis nutiko likus </w:t>
      </w:r>
      <w:proofErr w:type="spellStart"/>
      <w:r w:rsidRPr="00E57A90">
        <w:rPr>
          <w:rFonts w:ascii="Arial" w:hAnsi="Arial" w:cs="Arial"/>
        </w:rPr>
        <w:t>dviems</w:t>
      </w:r>
      <w:proofErr w:type="spellEnd"/>
      <w:r w:rsidRPr="00E57A90">
        <w:rPr>
          <w:rFonts w:ascii="Arial" w:hAnsi="Arial" w:cs="Arial"/>
        </w:rPr>
        <w:t xml:space="preserve"> valandoms iki Popiežiaus Pranciškaus kalbos </w:t>
      </w:r>
      <w:proofErr w:type="spellStart"/>
      <w:r w:rsidRPr="00E57A90">
        <w:rPr>
          <w:rFonts w:ascii="Arial" w:hAnsi="Arial" w:cs="Arial"/>
        </w:rPr>
        <w:t>šv.</w:t>
      </w:r>
      <w:proofErr w:type="spellEnd"/>
      <w:r w:rsidRPr="00E57A90">
        <w:rPr>
          <w:rFonts w:ascii="Arial" w:hAnsi="Arial" w:cs="Arial"/>
        </w:rPr>
        <w:t xml:space="preserve"> Kalėdų proga 50 000 tikinčiųjų aikštėje. </w:t>
      </w:r>
    </w:p>
    <w:p w14:paraId="718CEF6C" w14:textId="77777777" w:rsidR="008D1786" w:rsidRPr="00E57A90" w:rsidRDefault="008D1786" w:rsidP="000123F5">
      <w:pPr>
        <w:pStyle w:val="Sraopastraipa"/>
        <w:numPr>
          <w:ilvl w:val="0"/>
          <w:numId w:val="7"/>
        </w:numPr>
        <w:spacing w:line="240" w:lineRule="auto"/>
        <w:ind w:left="1560"/>
        <w:jc w:val="both"/>
        <w:rPr>
          <w:rFonts w:ascii="Arial" w:hAnsi="Arial" w:cs="Arial"/>
          <w:b/>
        </w:rPr>
      </w:pPr>
      <w:r w:rsidRPr="00E57A90">
        <w:rPr>
          <w:rFonts w:ascii="Arial" w:hAnsi="Arial" w:cs="Arial"/>
          <w:b/>
        </w:rPr>
        <w:t xml:space="preserve">2018 </w:t>
      </w:r>
      <w:proofErr w:type="spellStart"/>
      <w:r w:rsidRPr="00E57A90">
        <w:rPr>
          <w:rFonts w:ascii="Arial" w:hAnsi="Arial" w:cs="Arial"/>
          <w:b/>
        </w:rPr>
        <w:t>m.</w:t>
      </w:r>
      <w:r w:rsidR="003B369E" w:rsidRPr="00E57A90">
        <w:rPr>
          <w:rFonts w:ascii="Arial" w:hAnsi="Arial" w:cs="Arial"/>
        </w:rPr>
        <w:t>gegužę</w:t>
      </w:r>
      <w:proofErr w:type="spellEnd"/>
      <w:r w:rsidR="003B369E" w:rsidRPr="00E57A90">
        <w:rPr>
          <w:rFonts w:ascii="Arial" w:hAnsi="Arial" w:cs="Arial"/>
        </w:rPr>
        <w:t xml:space="preserve">, Vatikane, </w:t>
      </w:r>
      <w:proofErr w:type="spellStart"/>
      <w:r w:rsidR="003B369E" w:rsidRPr="00E57A90">
        <w:rPr>
          <w:rFonts w:ascii="Arial" w:hAnsi="Arial" w:cs="Arial"/>
        </w:rPr>
        <w:t>šv.</w:t>
      </w:r>
      <w:proofErr w:type="spellEnd"/>
      <w:r w:rsidR="003B369E" w:rsidRPr="00E57A90">
        <w:rPr>
          <w:rFonts w:ascii="Arial" w:hAnsi="Arial" w:cs="Arial"/>
        </w:rPr>
        <w:t xml:space="preserve"> Petro aikštėje, per Motinos dieną, pusnuogė aktyvistė žindė kūdikį. Ant jos krūtinės buvo užrašyta „alma </w:t>
      </w:r>
      <w:proofErr w:type="spellStart"/>
      <w:r w:rsidR="003B369E" w:rsidRPr="00E57A90">
        <w:rPr>
          <w:rFonts w:ascii="Arial" w:hAnsi="Arial" w:cs="Arial"/>
        </w:rPr>
        <w:t>mater</w:t>
      </w:r>
      <w:proofErr w:type="spellEnd"/>
      <w:r w:rsidR="003B369E" w:rsidRPr="00E57A90">
        <w:rPr>
          <w:rFonts w:ascii="Arial" w:hAnsi="Arial" w:cs="Arial"/>
        </w:rPr>
        <w:t>“ (lot.  maitinančioji motina)</w:t>
      </w:r>
      <w:r w:rsidR="007B11CF" w:rsidRPr="00E57A90">
        <w:rPr>
          <w:rFonts w:ascii="Arial" w:hAnsi="Arial" w:cs="Arial"/>
        </w:rPr>
        <w:t>. Tai įvyko po Popiežiaus Pranciškaus padrąsinimo moterims Siksto koplyčioje, kur jis leido  savo kūdikius joms žindyti krūtimi, taip pripažindamas, kad moterys gali tai daryti, kur tik reikia, nes „tai irgi yra meilės kalba“.</w:t>
      </w:r>
    </w:p>
    <w:tbl>
      <w:tblPr>
        <w:tblStyle w:val="Lentelstinklelis"/>
        <w:tblpPr w:leftFromText="180" w:rightFromText="180" w:vertAnchor="text" w:horzAnchor="margin" w:tblpY="309"/>
        <w:tblW w:w="9777" w:type="dxa"/>
        <w:tblLook w:val="04A0" w:firstRow="1" w:lastRow="0" w:firstColumn="1" w:lastColumn="0" w:noHBand="0" w:noVBand="1"/>
      </w:tblPr>
      <w:tblGrid>
        <w:gridCol w:w="789"/>
        <w:gridCol w:w="1740"/>
        <w:gridCol w:w="1258"/>
        <w:gridCol w:w="3718"/>
        <w:gridCol w:w="2272"/>
      </w:tblGrid>
      <w:tr w:rsidR="002D19F4" w:rsidRPr="00E57A90" w14:paraId="718CEF72" w14:textId="77777777" w:rsidTr="002D19F4">
        <w:trPr>
          <w:trHeight w:val="288"/>
        </w:trPr>
        <w:tc>
          <w:tcPr>
            <w:tcW w:w="0" w:type="auto"/>
            <w:vAlign w:val="center"/>
          </w:tcPr>
          <w:p w14:paraId="718CEF6D" w14:textId="77777777" w:rsidR="002D19F4" w:rsidRPr="00E57A90" w:rsidRDefault="002D19F4" w:rsidP="002D19F4">
            <w:pPr>
              <w:jc w:val="center"/>
              <w:rPr>
                <w:rFonts w:ascii="Arial" w:hAnsi="Arial" w:cs="Arial"/>
                <w:b/>
              </w:rPr>
            </w:pPr>
            <w:r w:rsidRPr="00E57A90">
              <w:rPr>
                <w:rFonts w:ascii="Arial" w:hAnsi="Arial" w:cs="Arial"/>
                <w:b/>
              </w:rPr>
              <w:t>Metai</w:t>
            </w:r>
          </w:p>
        </w:tc>
        <w:tc>
          <w:tcPr>
            <w:tcW w:w="0" w:type="auto"/>
            <w:vAlign w:val="center"/>
          </w:tcPr>
          <w:p w14:paraId="718CEF6E" w14:textId="77777777" w:rsidR="002D19F4" w:rsidRPr="00E57A90" w:rsidRDefault="002D19F4" w:rsidP="002D19F4">
            <w:pPr>
              <w:jc w:val="center"/>
              <w:rPr>
                <w:rFonts w:ascii="Arial" w:hAnsi="Arial" w:cs="Arial"/>
                <w:b/>
              </w:rPr>
            </w:pPr>
            <w:r w:rsidRPr="00E57A90">
              <w:rPr>
                <w:rFonts w:ascii="Arial" w:hAnsi="Arial" w:cs="Arial"/>
                <w:b/>
              </w:rPr>
              <w:t>Popiežius</w:t>
            </w:r>
          </w:p>
        </w:tc>
        <w:tc>
          <w:tcPr>
            <w:tcW w:w="0" w:type="auto"/>
            <w:vAlign w:val="center"/>
          </w:tcPr>
          <w:p w14:paraId="718CEF6F" w14:textId="77777777" w:rsidR="002D19F4" w:rsidRPr="00E57A90" w:rsidRDefault="002D19F4" w:rsidP="002D19F4">
            <w:pPr>
              <w:jc w:val="center"/>
              <w:rPr>
                <w:rFonts w:ascii="Arial" w:hAnsi="Arial" w:cs="Arial"/>
                <w:b/>
              </w:rPr>
            </w:pPr>
            <w:r w:rsidRPr="00E57A90">
              <w:rPr>
                <w:rFonts w:ascii="Arial" w:hAnsi="Arial" w:cs="Arial"/>
                <w:b/>
              </w:rPr>
              <w:t>Vieta</w:t>
            </w:r>
          </w:p>
        </w:tc>
        <w:tc>
          <w:tcPr>
            <w:tcW w:w="0" w:type="auto"/>
            <w:vAlign w:val="center"/>
          </w:tcPr>
          <w:p w14:paraId="718CEF70" w14:textId="77777777" w:rsidR="002D19F4" w:rsidRPr="00E57A90" w:rsidRDefault="002D19F4" w:rsidP="002D19F4">
            <w:pPr>
              <w:jc w:val="center"/>
              <w:rPr>
                <w:rFonts w:ascii="Arial" w:hAnsi="Arial" w:cs="Arial"/>
                <w:b/>
              </w:rPr>
            </w:pPr>
            <w:r w:rsidRPr="00E57A90">
              <w:rPr>
                <w:rFonts w:ascii="Arial" w:hAnsi="Arial" w:cs="Arial"/>
                <w:b/>
              </w:rPr>
              <w:t>Žinutė</w:t>
            </w:r>
          </w:p>
        </w:tc>
        <w:tc>
          <w:tcPr>
            <w:tcW w:w="0" w:type="auto"/>
            <w:vAlign w:val="center"/>
          </w:tcPr>
          <w:p w14:paraId="718CEF71" w14:textId="77777777" w:rsidR="002D19F4" w:rsidRPr="00E57A90" w:rsidRDefault="002D19F4" w:rsidP="002D19F4">
            <w:pPr>
              <w:jc w:val="center"/>
              <w:rPr>
                <w:rFonts w:ascii="Arial" w:hAnsi="Arial" w:cs="Arial"/>
                <w:b/>
              </w:rPr>
            </w:pPr>
            <w:r w:rsidRPr="00E57A90">
              <w:rPr>
                <w:rFonts w:ascii="Arial" w:hAnsi="Arial" w:cs="Arial"/>
                <w:b/>
              </w:rPr>
              <w:t>Aktyvisčių skaičius</w:t>
            </w:r>
          </w:p>
        </w:tc>
      </w:tr>
      <w:tr w:rsidR="002D19F4" w:rsidRPr="00E57A90" w14:paraId="718CEF78" w14:textId="77777777" w:rsidTr="002D19F4">
        <w:trPr>
          <w:trHeight w:val="288"/>
        </w:trPr>
        <w:tc>
          <w:tcPr>
            <w:tcW w:w="0" w:type="auto"/>
            <w:vAlign w:val="center"/>
          </w:tcPr>
          <w:p w14:paraId="718CEF73" w14:textId="77777777" w:rsidR="002D19F4" w:rsidRPr="00E57A90" w:rsidRDefault="002D19F4" w:rsidP="002D19F4">
            <w:pPr>
              <w:jc w:val="center"/>
              <w:rPr>
                <w:rFonts w:ascii="Arial" w:hAnsi="Arial" w:cs="Arial"/>
                <w:b/>
              </w:rPr>
            </w:pPr>
            <w:r w:rsidRPr="00E57A90">
              <w:rPr>
                <w:rFonts w:ascii="Arial" w:hAnsi="Arial" w:cs="Arial"/>
                <w:b/>
              </w:rPr>
              <w:t>2011</w:t>
            </w:r>
          </w:p>
        </w:tc>
        <w:tc>
          <w:tcPr>
            <w:tcW w:w="0" w:type="auto"/>
            <w:vAlign w:val="center"/>
          </w:tcPr>
          <w:p w14:paraId="718CEF74" w14:textId="77777777" w:rsidR="002D19F4" w:rsidRPr="00E57A90" w:rsidRDefault="002D19F4" w:rsidP="002D19F4">
            <w:pPr>
              <w:jc w:val="center"/>
              <w:rPr>
                <w:rFonts w:ascii="Arial" w:hAnsi="Arial" w:cs="Arial"/>
              </w:rPr>
            </w:pPr>
            <w:r w:rsidRPr="00E57A90">
              <w:rPr>
                <w:rFonts w:ascii="Arial" w:hAnsi="Arial" w:cs="Arial"/>
              </w:rPr>
              <w:t>Benediktas XVI</w:t>
            </w:r>
          </w:p>
        </w:tc>
        <w:tc>
          <w:tcPr>
            <w:tcW w:w="0" w:type="auto"/>
            <w:shd w:val="clear" w:color="auto" w:fill="FF0000"/>
            <w:vAlign w:val="center"/>
          </w:tcPr>
          <w:p w14:paraId="718CEF75" w14:textId="77777777" w:rsidR="002D19F4" w:rsidRPr="00E57A90" w:rsidRDefault="002D19F4" w:rsidP="002D19F4">
            <w:pPr>
              <w:jc w:val="center"/>
              <w:rPr>
                <w:rFonts w:ascii="Arial" w:hAnsi="Arial" w:cs="Arial"/>
                <w:b/>
              </w:rPr>
            </w:pPr>
            <w:r w:rsidRPr="00E57A90">
              <w:rPr>
                <w:rFonts w:ascii="Arial" w:hAnsi="Arial" w:cs="Arial"/>
                <w:b/>
              </w:rPr>
              <w:t>Vatikanas</w:t>
            </w:r>
          </w:p>
        </w:tc>
        <w:tc>
          <w:tcPr>
            <w:tcW w:w="0" w:type="auto"/>
            <w:shd w:val="clear" w:color="auto" w:fill="F2DBDB" w:themeFill="accent2" w:themeFillTint="33"/>
            <w:vAlign w:val="center"/>
          </w:tcPr>
          <w:p w14:paraId="718CEF76" w14:textId="77777777" w:rsidR="002D19F4" w:rsidRPr="00E57A90" w:rsidRDefault="002D19F4" w:rsidP="002D19F4">
            <w:pPr>
              <w:jc w:val="center"/>
              <w:rPr>
                <w:rFonts w:ascii="Arial" w:hAnsi="Arial" w:cs="Arial"/>
                <w:b/>
              </w:rPr>
            </w:pPr>
            <w:r w:rsidRPr="00E57A90">
              <w:rPr>
                <w:rFonts w:ascii="Arial" w:hAnsi="Arial" w:cs="Arial"/>
                <w:b/>
              </w:rPr>
              <w:t>moterų padėtis</w:t>
            </w:r>
          </w:p>
        </w:tc>
        <w:tc>
          <w:tcPr>
            <w:tcW w:w="0" w:type="auto"/>
            <w:shd w:val="clear" w:color="auto" w:fill="E5B8B7" w:themeFill="accent2" w:themeFillTint="66"/>
            <w:vAlign w:val="center"/>
          </w:tcPr>
          <w:p w14:paraId="718CEF77" w14:textId="77777777" w:rsidR="002D19F4" w:rsidRPr="00E57A90" w:rsidRDefault="002D19F4" w:rsidP="002D19F4">
            <w:pPr>
              <w:jc w:val="center"/>
              <w:rPr>
                <w:rFonts w:ascii="Arial" w:hAnsi="Arial" w:cs="Arial"/>
                <w:b/>
              </w:rPr>
            </w:pPr>
            <w:r w:rsidRPr="00E57A90">
              <w:rPr>
                <w:rFonts w:ascii="Arial" w:hAnsi="Arial" w:cs="Arial"/>
                <w:b/>
              </w:rPr>
              <w:t>1</w:t>
            </w:r>
          </w:p>
        </w:tc>
      </w:tr>
      <w:tr w:rsidR="002D19F4" w:rsidRPr="00E57A90" w14:paraId="718CEF7E" w14:textId="77777777" w:rsidTr="002D19F4">
        <w:trPr>
          <w:trHeight w:val="272"/>
        </w:trPr>
        <w:tc>
          <w:tcPr>
            <w:tcW w:w="0" w:type="auto"/>
            <w:vAlign w:val="center"/>
          </w:tcPr>
          <w:p w14:paraId="718CEF79" w14:textId="77777777" w:rsidR="002D19F4" w:rsidRPr="00E57A90" w:rsidRDefault="002D19F4" w:rsidP="002D19F4">
            <w:pPr>
              <w:jc w:val="center"/>
              <w:rPr>
                <w:rFonts w:ascii="Arial" w:hAnsi="Arial" w:cs="Arial"/>
                <w:b/>
              </w:rPr>
            </w:pPr>
            <w:r w:rsidRPr="00E57A90">
              <w:rPr>
                <w:rFonts w:ascii="Arial" w:hAnsi="Arial" w:cs="Arial"/>
                <w:b/>
              </w:rPr>
              <w:t>2013</w:t>
            </w:r>
          </w:p>
        </w:tc>
        <w:tc>
          <w:tcPr>
            <w:tcW w:w="0" w:type="auto"/>
            <w:vAlign w:val="center"/>
          </w:tcPr>
          <w:p w14:paraId="718CEF7A" w14:textId="77777777" w:rsidR="002D19F4" w:rsidRPr="00E57A90" w:rsidRDefault="002D19F4" w:rsidP="002D19F4">
            <w:pPr>
              <w:jc w:val="center"/>
              <w:rPr>
                <w:rFonts w:ascii="Arial" w:hAnsi="Arial" w:cs="Arial"/>
              </w:rPr>
            </w:pPr>
            <w:r w:rsidRPr="00E57A90">
              <w:rPr>
                <w:rFonts w:ascii="Arial" w:hAnsi="Arial" w:cs="Arial"/>
              </w:rPr>
              <w:t>Benediktas XVI</w:t>
            </w:r>
          </w:p>
        </w:tc>
        <w:tc>
          <w:tcPr>
            <w:tcW w:w="0" w:type="auto"/>
            <w:shd w:val="clear" w:color="auto" w:fill="FF0000"/>
            <w:vAlign w:val="center"/>
          </w:tcPr>
          <w:p w14:paraId="718CEF7B" w14:textId="77777777" w:rsidR="002D19F4" w:rsidRPr="00E57A90" w:rsidRDefault="002D19F4" w:rsidP="002D19F4">
            <w:pPr>
              <w:jc w:val="center"/>
              <w:rPr>
                <w:rFonts w:ascii="Arial" w:hAnsi="Arial" w:cs="Arial"/>
                <w:b/>
              </w:rPr>
            </w:pPr>
            <w:r w:rsidRPr="00E57A90">
              <w:rPr>
                <w:rFonts w:ascii="Arial" w:hAnsi="Arial" w:cs="Arial"/>
                <w:b/>
              </w:rPr>
              <w:t>Vatikanas</w:t>
            </w:r>
          </w:p>
        </w:tc>
        <w:tc>
          <w:tcPr>
            <w:tcW w:w="0" w:type="auto"/>
            <w:vAlign w:val="center"/>
          </w:tcPr>
          <w:p w14:paraId="718CEF7C" w14:textId="77777777" w:rsidR="002D19F4" w:rsidRPr="00E57A90" w:rsidRDefault="002D19F4" w:rsidP="002D19F4">
            <w:pPr>
              <w:jc w:val="center"/>
              <w:rPr>
                <w:rFonts w:ascii="Arial" w:hAnsi="Arial" w:cs="Arial"/>
              </w:rPr>
            </w:pPr>
            <w:r w:rsidRPr="00E57A90">
              <w:rPr>
                <w:rFonts w:ascii="Arial" w:hAnsi="Arial" w:cs="Arial"/>
              </w:rPr>
              <w:t>tos pačios lyties asmenų santuokos</w:t>
            </w:r>
          </w:p>
        </w:tc>
        <w:tc>
          <w:tcPr>
            <w:tcW w:w="0" w:type="auto"/>
            <w:vAlign w:val="center"/>
          </w:tcPr>
          <w:p w14:paraId="718CEF7D" w14:textId="77777777" w:rsidR="002D19F4" w:rsidRPr="00E57A90" w:rsidRDefault="002D19F4" w:rsidP="002D19F4">
            <w:pPr>
              <w:jc w:val="center"/>
              <w:rPr>
                <w:rFonts w:ascii="Arial" w:hAnsi="Arial" w:cs="Arial"/>
              </w:rPr>
            </w:pPr>
            <w:r w:rsidRPr="00E57A90">
              <w:rPr>
                <w:rFonts w:ascii="Arial" w:hAnsi="Arial" w:cs="Arial"/>
              </w:rPr>
              <w:t>4</w:t>
            </w:r>
          </w:p>
        </w:tc>
      </w:tr>
      <w:tr w:rsidR="002D19F4" w:rsidRPr="00E57A90" w14:paraId="718CEF84" w14:textId="77777777" w:rsidTr="002D19F4">
        <w:trPr>
          <w:trHeight w:val="272"/>
        </w:trPr>
        <w:tc>
          <w:tcPr>
            <w:tcW w:w="0" w:type="auto"/>
            <w:vAlign w:val="center"/>
          </w:tcPr>
          <w:p w14:paraId="718CEF7F" w14:textId="77777777" w:rsidR="002D19F4" w:rsidRPr="00E57A90" w:rsidRDefault="002D19F4" w:rsidP="002D19F4">
            <w:pPr>
              <w:jc w:val="center"/>
              <w:rPr>
                <w:rFonts w:ascii="Arial" w:hAnsi="Arial" w:cs="Arial"/>
                <w:b/>
              </w:rPr>
            </w:pPr>
            <w:r w:rsidRPr="00E57A90">
              <w:rPr>
                <w:rFonts w:ascii="Arial" w:hAnsi="Arial" w:cs="Arial"/>
                <w:b/>
              </w:rPr>
              <w:t>2013</w:t>
            </w:r>
          </w:p>
        </w:tc>
        <w:tc>
          <w:tcPr>
            <w:tcW w:w="0" w:type="auto"/>
            <w:vAlign w:val="center"/>
          </w:tcPr>
          <w:p w14:paraId="718CEF80" w14:textId="77777777" w:rsidR="002D19F4" w:rsidRPr="00E57A90" w:rsidRDefault="002D19F4" w:rsidP="002D19F4">
            <w:pPr>
              <w:jc w:val="center"/>
              <w:rPr>
                <w:rFonts w:ascii="Arial" w:hAnsi="Arial" w:cs="Arial"/>
              </w:rPr>
            </w:pPr>
            <w:r w:rsidRPr="00E57A90">
              <w:rPr>
                <w:rFonts w:ascii="Arial" w:hAnsi="Arial" w:cs="Arial"/>
              </w:rPr>
              <w:t>Benediktas XVI</w:t>
            </w:r>
          </w:p>
        </w:tc>
        <w:tc>
          <w:tcPr>
            <w:tcW w:w="0" w:type="auto"/>
            <w:vAlign w:val="center"/>
          </w:tcPr>
          <w:p w14:paraId="718CEF81" w14:textId="77777777" w:rsidR="002D19F4" w:rsidRPr="00E57A90" w:rsidRDefault="002D19F4" w:rsidP="002D19F4">
            <w:pPr>
              <w:jc w:val="center"/>
              <w:rPr>
                <w:rFonts w:ascii="Arial" w:hAnsi="Arial" w:cs="Arial"/>
              </w:rPr>
            </w:pPr>
            <w:r w:rsidRPr="00E57A90">
              <w:rPr>
                <w:rFonts w:ascii="Arial" w:hAnsi="Arial" w:cs="Arial"/>
              </w:rPr>
              <w:t>Prancūzija</w:t>
            </w:r>
          </w:p>
        </w:tc>
        <w:tc>
          <w:tcPr>
            <w:tcW w:w="0" w:type="auto"/>
            <w:vAlign w:val="center"/>
          </w:tcPr>
          <w:p w14:paraId="718CEF82" w14:textId="77777777" w:rsidR="002D19F4" w:rsidRPr="00E57A90" w:rsidRDefault="002D19F4" w:rsidP="002D19F4">
            <w:pPr>
              <w:jc w:val="center"/>
              <w:rPr>
                <w:rFonts w:ascii="Arial" w:hAnsi="Arial" w:cs="Arial"/>
              </w:rPr>
            </w:pPr>
            <w:r w:rsidRPr="00E57A90">
              <w:rPr>
                <w:rFonts w:ascii="Arial" w:hAnsi="Arial" w:cs="Arial"/>
              </w:rPr>
              <w:t>popiežiaus atsistatydinimas</w:t>
            </w:r>
          </w:p>
        </w:tc>
        <w:tc>
          <w:tcPr>
            <w:tcW w:w="0" w:type="auto"/>
            <w:vAlign w:val="center"/>
          </w:tcPr>
          <w:p w14:paraId="718CEF83" w14:textId="77777777" w:rsidR="002D19F4" w:rsidRPr="00E57A90" w:rsidRDefault="002D19F4" w:rsidP="002D19F4">
            <w:pPr>
              <w:jc w:val="center"/>
              <w:rPr>
                <w:rFonts w:ascii="Arial" w:hAnsi="Arial" w:cs="Arial"/>
              </w:rPr>
            </w:pPr>
            <w:r w:rsidRPr="00E57A90">
              <w:rPr>
                <w:rFonts w:ascii="Arial" w:hAnsi="Arial" w:cs="Arial"/>
              </w:rPr>
              <w:t>8</w:t>
            </w:r>
          </w:p>
        </w:tc>
      </w:tr>
      <w:tr w:rsidR="00631CCA" w:rsidRPr="00E57A90" w14:paraId="718CEF8A" w14:textId="77777777" w:rsidTr="00631CCA">
        <w:trPr>
          <w:trHeight w:val="272"/>
        </w:trPr>
        <w:tc>
          <w:tcPr>
            <w:tcW w:w="0" w:type="auto"/>
            <w:vAlign w:val="center"/>
          </w:tcPr>
          <w:p w14:paraId="718CEF85" w14:textId="77777777" w:rsidR="00631CCA" w:rsidRPr="00E57A90" w:rsidRDefault="00631CCA" w:rsidP="002D19F4">
            <w:pPr>
              <w:jc w:val="center"/>
              <w:rPr>
                <w:rFonts w:ascii="Arial" w:hAnsi="Arial" w:cs="Arial"/>
                <w:b/>
              </w:rPr>
            </w:pPr>
            <w:r w:rsidRPr="00E57A90">
              <w:rPr>
                <w:rFonts w:ascii="Arial" w:hAnsi="Arial" w:cs="Arial"/>
                <w:b/>
              </w:rPr>
              <w:t>2013</w:t>
            </w:r>
          </w:p>
        </w:tc>
        <w:tc>
          <w:tcPr>
            <w:tcW w:w="0" w:type="auto"/>
            <w:vAlign w:val="center"/>
          </w:tcPr>
          <w:p w14:paraId="718CEF86" w14:textId="77777777" w:rsidR="00631CCA" w:rsidRPr="00E57A90" w:rsidRDefault="00631CCA" w:rsidP="002D19F4">
            <w:pPr>
              <w:jc w:val="center"/>
              <w:rPr>
                <w:rFonts w:ascii="Arial" w:hAnsi="Arial" w:cs="Arial"/>
              </w:rPr>
            </w:pPr>
            <w:r w:rsidRPr="00E57A90">
              <w:rPr>
                <w:rFonts w:ascii="Arial" w:hAnsi="Arial" w:cs="Arial"/>
              </w:rPr>
              <w:t>Benediktas XVI</w:t>
            </w:r>
          </w:p>
        </w:tc>
        <w:tc>
          <w:tcPr>
            <w:tcW w:w="0" w:type="auto"/>
            <w:vAlign w:val="center"/>
          </w:tcPr>
          <w:p w14:paraId="718CEF87" w14:textId="77777777" w:rsidR="00631CCA" w:rsidRPr="00E57A90" w:rsidRDefault="00631CCA" w:rsidP="002D19F4">
            <w:pPr>
              <w:jc w:val="center"/>
              <w:rPr>
                <w:rFonts w:ascii="Arial" w:hAnsi="Arial" w:cs="Arial"/>
              </w:rPr>
            </w:pPr>
            <w:r w:rsidRPr="00E57A90">
              <w:rPr>
                <w:rFonts w:ascii="Arial" w:hAnsi="Arial" w:cs="Arial"/>
              </w:rPr>
              <w:t>Vokietija</w:t>
            </w:r>
          </w:p>
        </w:tc>
        <w:tc>
          <w:tcPr>
            <w:tcW w:w="0" w:type="auto"/>
            <w:shd w:val="clear" w:color="auto" w:fill="F2DBDB" w:themeFill="accent2" w:themeFillTint="33"/>
            <w:vAlign w:val="center"/>
          </w:tcPr>
          <w:p w14:paraId="718CEF88" w14:textId="77777777" w:rsidR="00631CCA" w:rsidRPr="00E57A90" w:rsidRDefault="00631CCA" w:rsidP="002D19F4">
            <w:pPr>
              <w:jc w:val="center"/>
              <w:rPr>
                <w:rFonts w:ascii="Arial" w:hAnsi="Arial" w:cs="Arial"/>
                <w:b/>
              </w:rPr>
            </w:pPr>
            <w:r w:rsidRPr="00E57A90">
              <w:rPr>
                <w:rFonts w:ascii="Arial" w:hAnsi="Arial" w:cs="Arial"/>
                <w:b/>
              </w:rPr>
              <w:t>moterų padėtis</w:t>
            </w:r>
          </w:p>
        </w:tc>
        <w:tc>
          <w:tcPr>
            <w:tcW w:w="0" w:type="auto"/>
            <w:shd w:val="clear" w:color="auto" w:fill="E5B8B7" w:themeFill="accent2" w:themeFillTint="66"/>
            <w:vAlign w:val="center"/>
          </w:tcPr>
          <w:p w14:paraId="718CEF89" w14:textId="77777777" w:rsidR="00631CCA" w:rsidRPr="00E57A90" w:rsidRDefault="00631CCA" w:rsidP="002D19F4">
            <w:pPr>
              <w:jc w:val="center"/>
              <w:rPr>
                <w:rFonts w:ascii="Arial" w:hAnsi="Arial" w:cs="Arial"/>
                <w:b/>
              </w:rPr>
            </w:pPr>
            <w:r w:rsidRPr="00E57A90">
              <w:rPr>
                <w:rFonts w:ascii="Arial" w:hAnsi="Arial" w:cs="Arial"/>
                <w:b/>
              </w:rPr>
              <w:t>1</w:t>
            </w:r>
          </w:p>
        </w:tc>
      </w:tr>
      <w:tr w:rsidR="002D19F4" w:rsidRPr="00E57A90" w14:paraId="718CEF90" w14:textId="77777777" w:rsidTr="002D19F4">
        <w:trPr>
          <w:trHeight w:val="288"/>
        </w:trPr>
        <w:tc>
          <w:tcPr>
            <w:tcW w:w="0" w:type="auto"/>
            <w:vAlign w:val="center"/>
          </w:tcPr>
          <w:p w14:paraId="718CEF8B" w14:textId="77777777" w:rsidR="002D19F4" w:rsidRPr="00E57A90" w:rsidRDefault="002D19F4" w:rsidP="002D19F4">
            <w:pPr>
              <w:jc w:val="center"/>
              <w:rPr>
                <w:rFonts w:ascii="Arial" w:hAnsi="Arial" w:cs="Arial"/>
                <w:b/>
              </w:rPr>
            </w:pPr>
            <w:r w:rsidRPr="00E57A90">
              <w:rPr>
                <w:rFonts w:ascii="Arial" w:hAnsi="Arial" w:cs="Arial"/>
                <w:b/>
              </w:rPr>
              <w:t>2014</w:t>
            </w:r>
          </w:p>
        </w:tc>
        <w:tc>
          <w:tcPr>
            <w:tcW w:w="0" w:type="auto"/>
            <w:vAlign w:val="center"/>
          </w:tcPr>
          <w:p w14:paraId="718CEF8C" w14:textId="77777777" w:rsidR="002D19F4" w:rsidRPr="00E57A90" w:rsidRDefault="002D19F4" w:rsidP="002D19F4">
            <w:pPr>
              <w:jc w:val="center"/>
              <w:rPr>
                <w:rFonts w:ascii="Arial" w:hAnsi="Arial" w:cs="Arial"/>
              </w:rPr>
            </w:pPr>
            <w:r w:rsidRPr="00E57A90">
              <w:rPr>
                <w:rFonts w:ascii="Arial" w:hAnsi="Arial" w:cs="Arial"/>
              </w:rPr>
              <w:t>Pranciškus</w:t>
            </w:r>
          </w:p>
        </w:tc>
        <w:tc>
          <w:tcPr>
            <w:tcW w:w="0" w:type="auto"/>
            <w:shd w:val="clear" w:color="auto" w:fill="FF0000"/>
            <w:vAlign w:val="center"/>
          </w:tcPr>
          <w:p w14:paraId="718CEF8D" w14:textId="77777777" w:rsidR="002D19F4" w:rsidRPr="00E57A90" w:rsidRDefault="002D19F4" w:rsidP="002D19F4">
            <w:pPr>
              <w:jc w:val="center"/>
              <w:rPr>
                <w:rFonts w:ascii="Arial" w:hAnsi="Arial" w:cs="Arial"/>
                <w:b/>
              </w:rPr>
            </w:pPr>
            <w:r w:rsidRPr="00E57A90">
              <w:rPr>
                <w:rFonts w:ascii="Arial" w:hAnsi="Arial" w:cs="Arial"/>
                <w:b/>
              </w:rPr>
              <w:t>Vatikanas</w:t>
            </w:r>
          </w:p>
        </w:tc>
        <w:tc>
          <w:tcPr>
            <w:tcW w:w="0" w:type="auto"/>
            <w:shd w:val="clear" w:color="auto" w:fill="D99594" w:themeFill="accent2" w:themeFillTint="99"/>
            <w:vAlign w:val="center"/>
          </w:tcPr>
          <w:p w14:paraId="718CEF8E" w14:textId="77777777" w:rsidR="002D19F4" w:rsidRPr="00E57A90" w:rsidRDefault="002D19F4" w:rsidP="002D19F4">
            <w:pPr>
              <w:jc w:val="center"/>
              <w:rPr>
                <w:rFonts w:ascii="Arial" w:hAnsi="Arial" w:cs="Arial"/>
                <w:b/>
              </w:rPr>
            </w:pPr>
            <w:r w:rsidRPr="00E57A90">
              <w:rPr>
                <w:rFonts w:ascii="Arial" w:hAnsi="Arial" w:cs="Arial"/>
                <w:b/>
              </w:rPr>
              <w:t>religija (moralė) nėra politika</w:t>
            </w:r>
          </w:p>
        </w:tc>
        <w:tc>
          <w:tcPr>
            <w:tcW w:w="0" w:type="auto"/>
            <w:vAlign w:val="center"/>
          </w:tcPr>
          <w:p w14:paraId="718CEF8F" w14:textId="77777777" w:rsidR="002D19F4" w:rsidRPr="00E57A90" w:rsidRDefault="002D19F4" w:rsidP="002D19F4">
            <w:pPr>
              <w:jc w:val="center"/>
              <w:rPr>
                <w:rFonts w:ascii="Arial" w:hAnsi="Arial" w:cs="Arial"/>
              </w:rPr>
            </w:pPr>
            <w:r w:rsidRPr="00E57A90">
              <w:rPr>
                <w:rFonts w:ascii="Arial" w:hAnsi="Arial" w:cs="Arial"/>
              </w:rPr>
              <w:t>3</w:t>
            </w:r>
          </w:p>
        </w:tc>
      </w:tr>
      <w:tr w:rsidR="002D19F4" w:rsidRPr="00E57A90" w14:paraId="718CEF96" w14:textId="77777777" w:rsidTr="002D19F4">
        <w:trPr>
          <w:trHeight w:val="288"/>
        </w:trPr>
        <w:tc>
          <w:tcPr>
            <w:tcW w:w="0" w:type="auto"/>
            <w:vAlign w:val="center"/>
          </w:tcPr>
          <w:p w14:paraId="718CEF91" w14:textId="77777777" w:rsidR="002D19F4" w:rsidRPr="00E57A90" w:rsidRDefault="002D19F4" w:rsidP="002D19F4">
            <w:pPr>
              <w:jc w:val="center"/>
              <w:rPr>
                <w:rFonts w:ascii="Arial" w:hAnsi="Arial" w:cs="Arial"/>
                <w:b/>
              </w:rPr>
            </w:pPr>
            <w:r w:rsidRPr="00E57A90">
              <w:rPr>
                <w:rFonts w:ascii="Arial" w:hAnsi="Arial" w:cs="Arial"/>
                <w:b/>
              </w:rPr>
              <w:t>2014</w:t>
            </w:r>
          </w:p>
        </w:tc>
        <w:tc>
          <w:tcPr>
            <w:tcW w:w="0" w:type="auto"/>
            <w:vAlign w:val="center"/>
          </w:tcPr>
          <w:p w14:paraId="718CEF92" w14:textId="77777777" w:rsidR="002D19F4" w:rsidRPr="00E57A90" w:rsidRDefault="002D19F4" w:rsidP="002D19F4">
            <w:pPr>
              <w:jc w:val="center"/>
              <w:rPr>
                <w:rFonts w:ascii="Arial" w:hAnsi="Arial" w:cs="Arial"/>
              </w:rPr>
            </w:pPr>
            <w:r w:rsidRPr="00E57A90">
              <w:rPr>
                <w:rFonts w:ascii="Arial" w:hAnsi="Arial" w:cs="Arial"/>
              </w:rPr>
              <w:t>Pranciškus</w:t>
            </w:r>
          </w:p>
        </w:tc>
        <w:tc>
          <w:tcPr>
            <w:tcW w:w="0" w:type="auto"/>
            <w:shd w:val="clear" w:color="auto" w:fill="FF0000"/>
            <w:vAlign w:val="center"/>
          </w:tcPr>
          <w:p w14:paraId="718CEF93" w14:textId="77777777" w:rsidR="002D19F4" w:rsidRPr="00E57A90" w:rsidRDefault="002D19F4" w:rsidP="002D19F4">
            <w:pPr>
              <w:jc w:val="center"/>
              <w:rPr>
                <w:rFonts w:ascii="Arial" w:hAnsi="Arial" w:cs="Arial"/>
                <w:b/>
              </w:rPr>
            </w:pPr>
            <w:r w:rsidRPr="00E57A90">
              <w:rPr>
                <w:rFonts w:ascii="Arial" w:hAnsi="Arial" w:cs="Arial"/>
                <w:b/>
              </w:rPr>
              <w:t>Vatikanas</w:t>
            </w:r>
          </w:p>
        </w:tc>
        <w:tc>
          <w:tcPr>
            <w:tcW w:w="0" w:type="auto"/>
            <w:shd w:val="clear" w:color="auto" w:fill="F2DBDB" w:themeFill="accent2" w:themeFillTint="33"/>
            <w:vAlign w:val="center"/>
          </w:tcPr>
          <w:p w14:paraId="718CEF94" w14:textId="77777777" w:rsidR="002D19F4" w:rsidRPr="00E57A90" w:rsidRDefault="002D19F4" w:rsidP="002D19F4">
            <w:pPr>
              <w:jc w:val="center"/>
              <w:rPr>
                <w:rFonts w:ascii="Arial" w:hAnsi="Arial" w:cs="Arial"/>
                <w:b/>
              </w:rPr>
            </w:pPr>
            <w:r w:rsidRPr="00E57A90">
              <w:rPr>
                <w:rFonts w:ascii="Arial" w:hAnsi="Arial" w:cs="Arial"/>
                <w:b/>
              </w:rPr>
              <w:t>moterų padėtis</w:t>
            </w:r>
          </w:p>
        </w:tc>
        <w:tc>
          <w:tcPr>
            <w:tcW w:w="0" w:type="auto"/>
            <w:shd w:val="clear" w:color="auto" w:fill="E5B8B7" w:themeFill="accent2" w:themeFillTint="66"/>
            <w:vAlign w:val="center"/>
          </w:tcPr>
          <w:p w14:paraId="718CEF95" w14:textId="77777777" w:rsidR="002D19F4" w:rsidRPr="00E57A90" w:rsidRDefault="002D19F4" w:rsidP="002D19F4">
            <w:pPr>
              <w:jc w:val="center"/>
              <w:rPr>
                <w:rFonts w:ascii="Arial" w:hAnsi="Arial" w:cs="Arial"/>
                <w:b/>
              </w:rPr>
            </w:pPr>
            <w:r w:rsidRPr="00E57A90">
              <w:rPr>
                <w:rFonts w:ascii="Arial" w:hAnsi="Arial" w:cs="Arial"/>
                <w:b/>
              </w:rPr>
              <w:t>1</w:t>
            </w:r>
          </w:p>
        </w:tc>
      </w:tr>
      <w:tr w:rsidR="002D19F4" w:rsidRPr="00E57A90" w14:paraId="718CEF9C" w14:textId="77777777" w:rsidTr="002D19F4">
        <w:trPr>
          <w:trHeight w:val="288"/>
        </w:trPr>
        <w:tc>
          <w:tcPr>
            <w:tcW w:w="0" w:type="auto"/>
            <w:vAlign w:val="center"/>
          </w:tcPr>
          <w:p w14:paraId="718CEF97" w14:textId="77777777" w:rsidR="002D19F4" w:rsidRPr="00E57A90" w:rsidRDefault="002D19F4" w:rsidP="002D19F4">
            <w:pPr>
              <w:jc w:val="center"/>
              <w:rPr>
                <w:rFonts w:ascii="Arial" w:hAnsi="Arial" w:cs="Arial"/>
                <w:b/>
              </w:rPr>
            </w:pPr>
            <w:r w:rsidRPr="00E57A90">
              <w:rPr>
                <w:rFonts w:ascii="Arial" w:hAnsi="Arial" w:cs="Arial"/>
                <w:b/>
              </w:rPr>
              <w:t>2014</w:t>
            </w:r>
          </w:p>
        </w:tc>
        <w:tc>
          <w:tcPr>
            <w:tcW w:w="0" w:type="auto"/>
            <w:vAlign w:val="center"/>
          </w:tcPr>
          <w:p w14:paraId="718CEF98" w14:textId="77777777" w:rsidR="002D19F4" w:rsidRPr="00E57A90" w:rsidRDefault="002D19F4" w:rsidP="002D19F4">
            <w:pPr>
              <w:jc w:val="center"/>
              <w:rPr>
                <w:rFonts w:ascii="Arial" w:hAnsi="Arial" w:cs="Arial"/>
              </w:rPr>
            </w:pPr>
            <w:r w:rsidRPr="00E57A90">
              <w:rPr>
                <w:rFonts w:ascii="Arial" w:hAnsi="Arial" w:cs="Arial"/>
              </w:rPr>
              <w:t>Pranciškus</w:t>
            </w:r>
          </w:p>
        </w:tc>
        <w:tc>
          <w:tcPr>
            <w:tcW w:w="0" w:type="auto"/>
            <w:vAlign w:val="center"/>
          </w:tcPr>
          <w:p w14:paraId="718CEF99" w14:textId="77777777" w:rsidR="002D19F4" w:rsidRPr="00E57A90" w:rsidRDefault="002D19F4" w:rsidP="002D19F4">
            <w:pPr>
              <w:jc w:val="center"/>
              <w:rPr>
                <w:rFonts w:ascii="Arial" w:hAnsi="Arial" w:cs="Arial"/>
              </w:rPr>
            </w:pPr>
            <w:r w:rsidRPr="00E57A90">
              <w:rPr>
                <w:rFonts w:ascii="Arial" w:hAnsi="Arial" w:cs="Arial"/>
              </w:rPr>
              <w:t>Prancūzija</w:t>
            </w:r>
          </w:p>
        </w:tc>
        <w:tc>
          <w:tcPr>
            <w:tcW w:w="0" w:type="auto"/>
            <w:shd w:val="clear" w:color="auto" w:fill="D99594" w:themeFill="accent2" w:themeFillTint="99"/>
            <w:vAlign w:val="center"/>
          </w:tcPr>
          <w:p w14:paraId="718CEF9A" w14:textId="77777777" w:rsidR="002D19F4" w:rsidRPr="00E57A90" w:rsidRDefault="002D19F4" w:rsidP="002D19F4">
            <w:pPr>
              <w:jc w:val="center"/>
              <w:rPr>
                <w:rFonts w:ascii="Arial" w:hAnsi="Arial" w:cs="Arial"/>
                <w:b/>
              </w:rPr>
            </w:pPr>
            <w:r w:rsidRPr="00E57A90">
              <w:rPr>
                <w:rFonts w:ascii="Arial" w:hAnsi="Arial" w:cs="Arial"/>
                <w:b/>
              </w:rPr>
              <w:t>religija (moralė) nėra politika</w:t>
            </w:r>
          </w:p>
        </w:tc>
        <w:tc>
          <w:tcPr>
            <w:tcW w:w="0" w:type="auto"/>
            <w:shd w:val="clear" w:color="auto" w:fill="E5B8B7" w:themeFill="accent2" w:themeFillTint="66"/>
            <w:vAlign w:val="center"/>
          </w:tcPr>
          <w:p w14:paraId="718CEF9B" w14:textId="77777777" w:rsidR="002D19F4" w:rsidRPr="00E57A90" w:rsidRDefault="002D19F4" w:rsidP="002D19F4">
            <w:pPr>
              <w:jc w:val="center"/>
              <w:rPr>
                <w:rFonts w:ascii="Arial" w:hAnsi="Arial" w:cs="Arial"/>
                <w:b/>
              </w:rPr>
            </w:pPr>
            <w:r w:rsidRPr="00E57A90">
              <w:rPr>
                <w:rFonts w:ascii="Arial" w:hAnsi="Arial" w:cs="Arial"/>
                <w:b/>
              </w:rPr>
              <w:t>1</w:t>
            </w:r>
          </w:p>
        </w:tc>
      </w:tr>
      <w:tr w:rsidR="002D19F4" w:rsidRPr="00E57A90" w14:paraId="718CEFA2" w14:textId="77777777" w:rsidTr="002D19F4">
        <w:trPr>
          <w:trHeight w:val="288"/>
        </w:trPr>
        <w:tc>
          <w:tcPr>
            <w:tcW w:w="0" w:type="auto"/>
            <w:vAlign w:val="center"/>
          </w:tcPr>
          <w:p w14:paraId="718CEF9D" w14:textId="77777777" w:rsidR="002D19F4" w:rsidRPr="00E57A90" w:rsidRDefault="002D19F4" w:rsidP="002D19F4">
            <w:pPr>
              <w:jc w:val="center"/>
              <w:rPr>
                <w:rFonts w:ascii="Arial" w:hAnsi="Arial" w:cs="Arial"/>
                <w:b/>
              </w:rPr>
            </w:pPr>
            <w:r w:rsidRPr="00E57A90">
              <w:rPr>
                <w:rFonts w:ascii="Arial" w:hAnsi="Arial" w:cs="Arial"/>
                <w:b/>
              </w:rPr>
              <w:t>2017</w:t>
            </w:r>
          </w:p>
        </w:tc>
        <w:tc>
          <w:tcPr>
            <w:tcW w:w="0" w:type="auto"/>
            <w:vAlign w:val="center"/>
          </w:tcPr>
          <w:p w14:paraId="718CEF9E" w14:textId="77777777" w:rsidR="002D19F4" w:rsidRPr="00E57A90" w:rsidRDefault="002D19F4" w:rsidP="002D19F4">
            <w:pPr>
              <w:jc w:val="center"/>
              <w:rPr>
                <w:rFonts w:ascii="Arial" w:hAnsi="Arial" w:cs="Arial"/>
              </w:rPr>
            </w:pPr>
            <w:r w:rsidRPr="00E57A90">
              <w:rPr>
                <w:rFonts w:ascii="Arial" w:hAnsi="Arial" w:cs="Arial"/>
              </w:rPr>
              <w:t>Pranciškus</w:t>
            </w:r>
          </w:p>
        </w:tc>
        <w:tc>
          <w:tcPr>
            <w:tcW w:w="0" w:type="auto"/>
            <w:shd w:val="clear" w:color="auto" w:fill="FF0000"/>
            <w:vAlign w:val="center"/>
          </w:tcPr>
          <w:p w14:paraId="718CEF9F" w14:textId="77777777" w:rsidR="002D19F4" w:rsidRPr="00E57A90" w:rsidRDefault="002D19F4" w:rsidP="002D19F4">
            <w:pPr>
              <w:jc w:val="center"/>
              <w:rPr>
                <w:rFonts w:ascii="Arial" w:hAnsi="Arial" w:cs="Arial"/>
                <w:b/>
              </w:rPr>
            </w:pPr>
            <w:r w:rsidRPr="00E57A90">
              <w:rPr>
                <w:rFonts w:ascii="Arial" w:hAnsi="Arial" w:cs="Arial"/>
                <w:b/>
              </w:rPr>
              <w:t>Vatikanas</w:t>
            </w:r>
          </w:p>
        </w:tc>
        <w:tc>
          <w:tcPr>
            <w:tcW w:w="0" w:type="auto"/>
            <w:shd w:val="clear" w:color="auto" w:fill="F2DBDB" w:themeFill="accent2" w:themeFillTint="33"/>
            <w:vAlign w:val="center"/>
          </w:tcPr>
          <w:p w14:paraId="718CEFA0" w14:textId="77777777" w:rsidR="002D19F4" w:rsidRPr="00E57A90" w:rsidRDefault="002D19F4" w:rsidP="002D19F4">
            <w:pPr>
              <w:jc w:val="center"/>
              <w:rPr>
                <w:rFonts w:ascii="Arial" w:hAnsi="Arial" w:cs="Arial"/>
                <w:b/>
              </w:rPr>
            </w:pPr>
            <w:r w:rsidRPr="00E57A90">
              <w:rPr>
                <w:rFonts w:ascii="Arial" w:hAnsi="Arial" w:cs="Arial"/>
                <w:b/>
              </w:rPr>
              <w:t>moterų padėtis</w:t>
            </w:r>
          </w:p>
        </w:tc>
        <w:tc>
          <w:tcPr>
            <w:tcW w:w="0" w:type="auto"/>
            <w:shd w:val="clear" w:color="auto" w:fill="E5B8B7" w:themeFill="accent2" w:themeFillTint="66"/>
            <w:vAlign w:val="center"/>
          </w:tcPr>
          <w:p w14:paraId="718CEFA1" w14:textId="77777777" w:rsidR="002D19F4" w:rsidRPr="00E57A90" w:rsidRDefault="002D19F4" w:rsidP="002D19F4">
            <w:pPr>
              <w:jc w:val="center"/>
              <w:rPr>
                <w:rFonts w:ascii="Arial" w:hAnsi="Arial" w:cs="Arial"/>
                <w:b/>
              </w:rPr>
            </w:pPr>
            <w:r w:rsidRPr="00E57A90">
              <w:rPr>
                <w:rFonts w:ascii="Arial" w:hAnsi="Arial" w:cs="Arial"/>
                <w:b/>
              </w:rPr>
              <w:t>1</w:t>
            </w:r>
          </w:p>
        </w:tc>
      </w:tr>
      <w:tr w:rsidR="002D19F4" w:rsidRPr="00E57A90" w14:paraId="718CEFA8" w14:textId="77777777" w:rsidTr="002D19F4">
        <w:trPr>
          <w:trHeight w:val="288"/>
        </w:trPr>
        <w:tc>
          <w:tcPr>
            <w:tcW w:w="0" w:type="auto"/>
            <w:vAlign w:val="center"/>
          </w:tcPr>
          <w:p w14:paraId="718CEFA3" w14:textId="77777777" w:rsidR="002D19F4" w:rsidRPr="00E57A90" w:rsidRDefault="002D19F4" w:rsidP="002D19F4">
            <w:pPr>
              <w:jc w:val="center"/>
              <w:rPr>
                <w:rFonts w:ascii="Arial" w:hAnsi="Arial" w:cs="Arial"/>
                <w:b/>
              </w:rPr>
            </w:pPr>
            <w:r w:rsidRPr="00E57A90">
              <w:rPr>
                <w:rFonts w:ascii="Arial" w:hAnsi="Arial" w:cs="Arial"/>
                <w:b/>
              </w:rPr>
              <w:t>2018</w:t>
            </w:r>
          </w:p>
        </w:tc>
        <w:tc>
          <w:tcPr>
            <w:tcW w:w="0" w:type="auto"/>
            <w:vAlign w:val="center"/>
          </w:tcPr>
          <w:p w14:paraId="718CEFA4" w14:textId="77777777" w:rsidR="002D19F4" w:rsidRPr="00E57A90" w:rsidRDefault="002D19F4" w:rsidP="002D19F4">
            <w:pPr>
              <w:jc w:val="center"/>
              <w:rPr>
                <w:rFonts w:ascii="Arial" w:hAnsi="Arial" w:cs="Arial"/>
              </w:rPr>
            </w:pPr>
            <w:r w:rsidRPr="00E57A90">
              <w:rPr>
                <w:rFonts w:ascii="Arial" w:hAnsi="Arial" w:cs="Arial"/>
              </w:rPr>
              <w:t>Pranciškus</w:t>
            </w:r>
          </w:p>
        </w:tc>
        <w:tc>
          <w:tcPr>
            <w:tcW w:w="0" w:type="auto"/>
            <w:shd w:val="clear" w:color="auto" w:fill="FF0000"/>
            <w:vAlign w:val="center"/>
          </w:tcPr>
          <w:p w14:paraId="718CEFA5" w14:textId="77777777" w:rsidR="002D19F4" w:rsidRPr="00E57A90" w:rsidRDefault="002D19F4" w:rsidP="002D19F4">
            <w:pPr>
              <w:jc w:val="center"/>
              <w:rPr>
                <w:rFonts w:ascii="Arial" w:hAnsi="Arial" w:cs="Arial"/>
                <w:b/>
              </w:rPr>
            </w:pPr>
            <w:r w:rsidRPr="00E57A90">
              <w:rPr>
                <w:rFonts w:ascii="Arial" w:hAnsi="Arial" w:cs="Arial"/>
                <w:b/>
              </w:rPr>
              <w:t>Vatikanas</w:t>
            </w:r>
          </w:p>
        </w:tc>
        <w:tc>
          <w:tcPr>
            <w:tcW w:w="0" w:type="auto"/>
            <w:shd w:val="clear" w:color="auto" w:fill="F2DBDB" w:themeFill="accent2" w:themeFillTint="33"/>
            <w:vAlign w:val="center"/>
          </w:tcPr>
          <w:p w14:paraId="718CEFA6" w14:textId="77777777" w:rsidR="002D19F4" w:rsidRPr="00E57A90" w:rsidRDefault="002D19F4" w:rsidP="002D19F4">
            <w:pPr>
              <w:jc w:val="center"/>
              <w:rPr>
                <w:rFonts w:ascii="Arial" w:hAnsi="Arial" w:cs="Arial"/>
                <w:b/>
              </w:rPr>
            </w:pPr>
            <w:r w:rsidRPr="00E57A90">
              <w:rPr>
                <w:rFonts w:ascii="Arial" w:hAnsi="Arial" w:cs="Arial"/>
                <w:b/>
              </w:rPr>
              <w:t>moterų padėtis</w:t>
            </w:r>
          </w:p>
        </w:tc>
        <w:tc>
          <w:tcPr>
            <w:tcW w:w="0" w:type="auto"/>
            <w:shd w:val="clear" w:color="auto" w:fill="E5B8B7" w:themeFill="accent2" w:themeFillTint="66"/>
            <w:vAlign w:val="center"/>
          </w:tcPr>
          <w:p w14:paraId="718CEFA7" w14:textId="77777777" w:rsidR="002D19F4" w:rsidRPr="00E57A90" w:rsidRDefault="002D19F4" w:rsidP="002D19F4">
            <w:pPr>
              <w:jc w:val="center"/>
              <w:rPr>
                <w:rFonts w:ascii="Arial" w:hAnsi="Arial" w:cs="Arial"/>
                <w:b/>
              </w:rPr>
            </w:pPr>
            <w:r w:rsidRPr="00E57A90">
              <w:rPr>
                <w:rFonts w:ascii="Arial" w:hAnsi="Arial" w:cs="Arial"/>
                <w:b/>
              </w:rPr>
              <w:t>1</w:t>
            </w:r>
          </w:p>
        </w:tc>
      </w:tr>
    </w:tbl>
    <w:p w14:paraId="718CEFA9" w14:textId="77777777" w:rsidR="00171B49" w:rsidRPr="00E57A90" w:rsidRDefault="002D19F4" w:rsidP="00C15449">
      <w:pPr>
        <w:spacing w:line="240" w:lineRule="auto"/>
        <w:jc w:val="both"/>
        <w:rPr>
          <w:rFonts w:ascii="Arial" w:hAnsi="Arial" w:cs="Arial"/>
          <w:i/>
        </w:rPr>
      </w:pPr>
      <w:r w:rsidRPr="00E57A90">
        <w:rPr>
          <w:rFonts w:ascii="Arial" w:hAnsi="Arial" w:cs="Arial"/>
          <w:i/>
        </w:rPr>
        <w:t>3 lentelė. FEMEN akcijos, nukreiptos prieš popiežius ar Bažnyčios vykdomą politiką.</w:t>
      </w:r>
    </w:p>
    <w:p w14:paraId="718CEFAA" w14:textId="77777777" w:rsidR="001F53B8" w:rsidRDefault="001F53B8" w:rsidP="00267BC6">
      <w:pPr>
        <w:spacing w:line="240" w:lineRule="auto"/>
        <w:jc w:val="center"/>
        <w:rPr>
          <w:rFonts w:ascii="Arial" w:hAnsi="Arial" w:cs="Arial"/>
          <w:b/>
        </w:rPr>
      </w:pPr>
    </w:p>
    <w:p w14:paraId="718CEFAB" w14:textId="77777777" w:rsidR="00CF1641" w:rsidRPr="00E57A90" w:rsidRDefault="00A42FE1" w:rsidP="00267BC6">
      <w:pPr>
        <w:spacing w:line="240" w:lineRule="auto"/>
        <w:jc w:val="center"/>
        <w:rPr>
          <w:rFonts w:ascii="Arial" w:hAnsi="Arial" w:cs="Arial"/>
          <w:b/>
        </w:rPr>
      </w:pPr>
      <w:r w:rsidRPr="00E57A90">
        <w:rPr>
          <w:rFonts w:ascii="Arial" w:hAnsi="Arial" w:cs="Arial"/>
          <w:b/>
        </w:rPr>
        <w:t>Protestai</w:t>
      </w:r>
    </w:p>
    <w:p w14:paraId="718CEFAC" w14:textId="77777777" w:rsidR="00AA37B6" w:rsidRPr="00E57A90" w:rsidRDefault="00CF1641" w:rsidP="000123F5">
      <w:pPr>
        <w:spacing w:line="240" w:lineRule="auto"/>
        <w:ind w:firstLine="1191"/>
        <w:jc w:val="both"/>
        <w:rPr>
          <w:rFonts w:ascii="Arial" w:hAnsi="Arial" w:cs="Arial"/>
        </w:rPr>
      </w:pPr>
      <w:r w:rsidRPr="00E57A90">
        <w:rPr>
          <w:rFonts w:ascii="Arial" w:hAnsi="Arial" w:cs="Arial"/>
        </w:rPr>
        <w:t xml:space="preserve">Dėl savo veiklos, kuri vienija milijonus žmonių, popiežiai ir jų pareiškimai bei vieši pasirodymai susilaukia itin didelio dėmesio. </w:t>
      </w:r>
      <w:r w:rsidR="00103E41" w:rsidRPr="00E57A90">
        <w:rPr>
          <w:rFonts w:ascii="Arial" w:hAnsi="Arial" w:cs="Arial"/>
        </w:rPr>
        <w:t>Milžinišką</w:t>
      </w:r>
      <w:r w:rsidRPr="00E57A90">
        <w:rPr>
          <w:rFonts w:ascii="Arial" w:hAnsi="Arial" w:cs="Arial"/>
        </w:rPr>
        <w:t xml:space="preserve"> reikšmę turi žiniasklaidos vaidmuo</w:t>
      </w:r>
      <w:r w:rsidR="00103E41" w:rsidRPr="00E57A90">
        <w:rPr>
          <w:rFonts w:ascii="Arial" w:hAnsi="Arial" w:cs="Arial"/>
        </w:rPr>
        <w:t xml:space="preserve"> ir socialiniai tinklai</w:t>
      </w:r>
      <w:r w:rsidRPr="00E57A90">
        <w:rPr>
          <w:rFonts w:ascii="Arial" w:hAnsi="Arial" w:cs="Arial"/>
        </w:rPr>
        <w:t xml:space="preserve">, todėl itin tikėtina, kad popiežiaus vizito/pasirodymo tikintiesiems metu įvykusi protesto akcija </w:t>
      </w:r>
      <w:r w:rsidR="00AA37B6" w:rsidRPr="00E57A90">
        <w:rPr>
          <w:rFonts w:ascii="Arial" w:hAnsi="Arial" w:cs="Arial"/>
        </w:rPr>
        <w:t>nelik</w:t>
      </w:r>
      <w:r w:rsidRPr="00E57A90">
        <w:rPr>
          <w:rFonts w:ascii="Arial" w:hAnsi="Arial" w:cs="Arial"/>
        </w:rPr>
        <w:t xml:space="preserve">s nepastebėta ir žinia </w:t>
      </w:r>
      <w:r w:rsidR="00AA37B6" w:rsidRPr="00E57A90">
        <w:rPr>
          <w:rFonts w:ascii="Arial" w:hAnsi="Arial" w:cs="Arial"/>
        </w:rPr>
        <w:t xml:space="preserve">ar norima ištransliuoti žinutė </w:t>
      </w:r>
      <w:r w:rsidRPr="00E57A90">
        <w:rPr>
          <w:rFonts w:ascii="Arial" w:hAnsi="Arial" w:cs="Arial"/>
        </w:rPr>
        <w:t xml:space="preserve">apskries visą pasaulį. </w:t>
      </w:r>
      <w:r w:rsidR="00103E41" w:rsidRPr="00E57A90">
        <w:rPr>
          <w:rFonts w:ascii="Arial" w:hAnsi="Arial" w:cs="Arial"/>
        </w:rPr>
        <w:t>Atvir</w:t>
      </w:r>
      <w:r w:rsidR="00AA37B6" w:rsidRPr="00E57A90">
        <w:rPr>
          <w:rFonts w:ascii="Arial" w:hAnsi="Arial" w:cs="Arial"/>
        </w:rPr>
        <w:t xml:space="preserve">uose šaltiniuose yra fiksuojama 11 </w:t>
      </w:r>
      <w:r w:rsidR="00103E41" w:rsidRPr="00E57A90">
        <w:rPr>
          <w:rFonts w:ascii="Arial" w:hAnsi="Arial" w:cs="Arial"/>
        </w:rPr>
        <w:t>didesnių protestų, su kuriais susidūrė trys popiežiai: Jonas Paulius II, Benediktas</w:t>
      </w:r>
      <w:r w:rsidR="00AA37B6" w:rsidRPr="00E57A90">
        <w:rPr>
          <w:rFonts w:ascii="Arial" w:hAnsi="Arial" w:cs="Arial"/>
        </w:rPr>
        <w:t xml:space="preserve"> XVI ir Pranciškus. Iš jų išskiriami aktualesni protestai yra šie:</w:t>
      </w:r>
    </w:p>
    <w:p w14:paraId="718CEFAD" w14:textId="77777777" w:rsidR="00AA37B6" w:rsidRPr="00E57A90" w:rsidRDefault="00AA37B6" w:rsidP="000123F5">
      <w:pPr>
        <w:pStyle w:val="Sraopastraipa"/>
        <w:numPr>
          <w:ilvl w:val="0"/>
          <w:numId w:val="11"/>
        </w:numPr>
        <w:spacing w:line="240" w:lineRule="auto"/>
        <w:ind w:left="1560" w:hanging="426"/>
        <w:jc w:val="both"/>
        <w:rPr>
          <w:rFonts w:ascii="Arial" w:hAnsi="Arial" w:cs="Arial"/>
        </w:rPr>
      </w:pPr>
      <w:r w:rsidRPr="00E57A90">
        <w:rPr>
          <w:rFonts w:ascii="Arial" w:hAnsi="Arial" w:cs="Arial"/>
          <w:b/>
        </w:rPr>
        <w:t>1980 m.</w:t>
      </w:r>
      <w:r w:rsidRPr="00E57A90">
        <w:rPr>
          <w:rFonts w:ascii="Arial" w:hAnsi="Arial" w:cs="Arial"/>
        </w:rPr>
        <w:t xml:space="preserve"> Liverpulis (Didžioji Britanija) – apie 2000 susirinkusiųjų taikiai žygiuodami protestavo prieš Popiežiaus Jono Pauliaus II planuotą vizitą. Protesto organizatoriai buvo „Oranžinės ložės veiksmo komitetas“ (religinė protestantų bendruomenė). Jau vykstant vizitui, į policiją paskambinęs asmuo</w:t>
      </w:r>
      <w:r w:rsidR="0002142B">
        <w:rPr>
          <w:rFonts w:ascii="Arial" w:hAnsi="Arial" w:cs="Arial"/>
        </w:rPr>
        <w:t xml:space="preserve"> pranešė, jog jis atstovauja šiai organizacijai</w:t>
      </w:r>
      <w:r w:rsidRPr="00E57A90">
        <w:rPr>
          <w:rFonts w:ascii="Arial" w:hAnsi="Arial" w:cs="Arial"/>
        </w:rPr>
        <w:t xml:space="preserve"> ir jie prisiima atsakomybę už gaisrą bažnyčioje, perspėdamas, jog „kitą kartą bus bomba“.</w:t>
      </w:r>
    </w:p>
    <w:p w14:paraId="718CEFAE" w14:textId="77777777" w:rsidR="00AA37B6" w:rsidRPr="00E57A90" w:rsidRDefault="00AA37B6" w:rsidP="000123F5">
      <w:pPr>
        <w:pStyle w:val="Sraopastraipa"/>
        <w:numPr>
          <w:ilvl w:val="0"/>
          <w:numId w:val="11"/>
        </w:numPr>
        <w:spacing w:line="240" w:lineRule="auto"/>
        <w:ind w:left="1560" w:hanging="426"/>
        <w:jc w:val="both"/>
        <w:rPr>
          <w:rFonts w:ascii="Arial" w:hAnsi="Arial" w:cs="Arial"/>
        </w:rPr>
      </w:pPr>
      <w:r w:rsidRPr="00E57A90">
        <w:rPr>
          <w:rFonts w:ascii="Arial" w:hAnsi="Arial" w:cs="Arial"/>
          <w:b/>
        </w:rPr>
        <w:t>2011 m.</w:t>
      </w:r>
      <w:r w:rsidRPr="00E57A90">
        <w:rPr>
          <w:rFonts w:ascii="Arial" w:hAnsi="Arial" w:cs="Arial"/>
        </w:rPr>
        <w:t xml:space="preserve"> Madridas (Ispanija) – buvo sulaikytas asmuo, planavęs įvykdyti išpuolį per protesto demonstraciją, nukreiptą į Popiežiaus Benedikto XVI vizitą Ispanijoje. Sulaikytasis buvo užsiregistravęs savanoris popiežiaus vizito organizavimo komitete. Jis sulaikytas tuomet, kai vyko atsiimti savanorio paketo (kuprinės ir marškinėlių). Asmuo (Meksikos pilietis) studijavo chemiją ir protesto metu rengėsi panaudoti chemines ir/ar kitas kenksmingas medžiagas. Per policijos kratą jo namuose rasti chemi</w:t>
      </w:r>
      <w:r w:rsidR="0002142B">
        <w:rPr>
          <w:rFonts w:ascii="Arial" w:hAnsi="Arial" w:cs="Arial"/>
        </w:rPr>
        <w:t>nių formulių užrašai, kurie neįėjo</w:t>
      </w:r>
      <w:r w:rsidRPr="00E57A90">
        <w:rPr>
          <w:rFonts w:ascii="Arial" w:hAnsi="Arial" w:cs="Arial"/>
        </w:rPr>
        <w:t xml:space="preserve"> į jo mokymosi programą. Taip pat, jis internetu bandė kviesti prie jo prisidėti kitus asmenis, kurie apie tai pranešė policijai.</w:t>
      </w:r>
    </w:p>
    <w:p w14:paraId="718CEFAF" w14:textId="77777777" w:rsidR="00103E41" w:rsidRPr="00E57A90" w:rsidRDefault="00AA37B6" w:rsidP="000123F5">
      <w:pPr>
        <w:pStyle w:val="Sraopastraipa"/>
        <w:numPr>
          <w:ilvl w:val="0"/>
          <w:numId w:val="11"/>
        </w:numPr>
        <w:spacing w:line="240" w:lineRule="auto"/>
        <w:ind w:left="1560" w:hanging="426"/>
        <w:jc w:val="both"/>
        <w:rPr>
          <w:rFonts w:ascii="Arial" w:hAnsi="Arial" w:cs="Arial"/>
        </w:rPr>
      </w:pPr>
      <w:r w:rsidRPr="00E57A90">
        <w:rPr>
          <w:rFonts w:ascii="Arial" w:hAnsi="Arial" w:cs="Arial"/>
          <w:b/>
        </w:rPr>
        <w:t>2018 m.</w:t>
      </w:r>
      <w:r w:rsidRPr="00E57A90">
        <w:rPr>
          <w:rFonts w:ascii="Arial" w:hAnsi="Arial" w:cs="Arial"/>
        </w:rPr>
        <w:t xml:space="preserve"> Čilė – Popiežiaus Pranciškaus vizito metu šalyje buvo padegta 11 Romos katalikų bažnyčių. Taip pat, buvo platinamos skrajutės, grasinančios popiežiui ir skelbiančios, kad „kita bomba bus tavo sutanoje“. Iki vizito likus kelioms dienoms, įtūžusių (dėl didelės vizito kainos) asmenų grupė įsiveržė į sostinėje Santjage esančią Nunciatūrą, kurioje vizito metu turėjo miegoti Popiežius Pranciškus ir trumpam ją užėmė.</w:t>
      </w:r>
    </w:p>
    <w:tbl>
      <w:tblPr>
        <w:tblStyle w:val="Lentelstinklelis"/>
        <w:tblW w:w="0" w:type="auto"/>
        <w:tblLook w:val="04A0" w:firstRow="1" w:lastRow="0" w:firstColumn="1" w:lastColumn="0" w:noHBand="0" w:noVBand="1"/>
      </w:tblPr>
      <w:tblGrid>
        <w:gridCol w:w="780"/>
        <w:gridCol w:w="1676"/>
        <w:gridCol w:w="1634"/>
        <w:gridCol w:w="4655"/>
        <w:gridCol w:w="1109"/>
      </w:tblGrid>
      <w:tr w:rsidR="000C288B" w:rsidRPr="00E57A90" w14:paraId="718CEFB5" w14:textId="77777777" w:rsidTr="00215780">
        <w:tc>
          <w:tcPr>
            <w:tcW w:w="0" w:type="auto"/>
            <w:vAlign w:val="center"/>
          </w:tcPr>
          <w:p w14:paraId="718CEFB0" w14:textId="77777777" w:rsidR="000C288B" w:rsidRPr="00E57A90" w:rsidRDefault="000C288B" w:rsidP="00215780">
            <w:pPr>
              <w:jc w:val="center"/>
              <w:rPr>
                <w:rFonts w:ascii="Arial" w:hAnsi="Arial" w:cs="Arial"/>
                <w:b/>
              </w:rPr>
            </w:pPr>
            <w:r w:rsidRPr="00E57A90">
              <w:rPr>
                <w:rFonts w:ascii="Arial" w:hAnsi="Arial" w:cs="Arial"/>
                <w:b/>
              </w:rPr>
              <w:lastRenderedPageBreak/>
              <w:t>Metai</w:t>
            </w:r>
          </w:p>
        </w:tc>
        <w:tc>
          <w:tcPr>
            <w:tcW w:w="0" w:type="auto"/>
            <w:vAlign w:val="center"/>
          </w:tcPr>
          <w:p w14:paraId="718CEFB1" w14:textId="77777777" w:rsidR="000C288B" w:rsidRPr="00E57A90" w:rsidRDefault="000C288B" w:rsidP="00215780">
            <w:pPr>
              <w:jc w:val="center"/>
              <w:rPr>
                <w:rFonts w:ascii="Arial" w:hAnsi="Arial" w:cs="Arial"/>
                <w:b/>
              </w:rPr>
            </w:pPr>
            <w:r w:rsidRPr="00E57A90">
              <w:rPr>
                <w:rFonts w:ascii="Arial" w:hAnsi="Arial" w:cs="Arial"/>
                <w:b/>
              </w:rPr>
              <w:t>Popiežius</w:t>
            </w:r>
          </w:p>
        </w:tc>
        <w:tc>
          <w:tcPr>
            <w:tcW w:w="0" w:type="auto"/>
            <w:vAlign w:val="center"/>
          </w:tcPr>
          <w:p w14:paraId="718CEFB2" w14:textId="77777777" w:rsidR="000C288B" w:rsidRPr="00E57A90" w:rsidRDefault="000C288B" w:rsidP="00215780">
            <w:pPr>
              <w:jc w:val="center"/>
              <w:rPr>
                <w:rFonts w:ascii="Arial" w:hAnsi="Arial" w:cs="Arial"/>
                <w:b/>
              </w:rPr>
            </w:pPr>
            <w:r w:rsidRPr="00E57A90">
              <w:rPr>
                <w:rFonts w:ascii="Arial" w:hAnsi="Arial" w:cs="Arial"/>
                <w:b/>
              </w:rPr>
              <w:t>Vieta</w:t>
            </w:r>
          </w:p>
        </w:tc>
        <w:tc>
          <w:tcPr>
            <w:tcW w:w="0" w:type="auto"/>
            <w:vAlign w:val="center"/>
          </w:tcPr>
          <w:p w14:paraId="718CEFB3" w14:textId="77777777" w:rsidR="000C288B" w:rsidRPr="00E57A90" w:rsidRDefault="000C288B" w:rsidP="00215780">
            <w:pPr>
              <w:jc w:val="center"/>
              <w:rPr>
                <w:rFonts w:ascii="Arial" w:hAnsi="Arial" w:cs="Arial"/>
                <w:b/>
              </w:rPr>
            </w:pPr>
            <w:r w:rsidRPr="00E57A90">
              <w:rPr>
                <w:rFonts w:ascii="Arial" w:hAnsi="Arial" w:cs="Arial"/>
                <w:b/>
              </w:rPr>
              <w:t>Organizatoriai</w:t>
            </w:r>
          </w:p>
        </w:tc>
        <w:tc>
          <w:tcPr>
            <w:tcW w:w="0" w:type="auto"/>
            <w:vAlign w:val="center"/>
          </w:tcPr>
          <w:p w14:paraId="718CEFB4" w14:textId="77777777" w:rsidR="000C288B" w:rsidRPr="00E57A90" w:rsidRDefault="000C288B" w:rsidP="00215780">
            <w:pPr>
              <w:jc w:val="center"/>
              <w:rPr>
                <w:rFonts w:ascii="Arial" w:hAnsi="Arial" w:cs="Arial"/>
                <w:b/>
              </w:rPr>
            </w:pPr>
            <w:r w:rsidRPr="00E57A90">
              <w:rPr>
                <w:rFonts w:ascii="Arial" w:hAnsi="Arial" w:cs="Arial"/>
                <w:b/>
              </w:rPr>
              <w:t>Skaičius</w:t>
            </w:r>
          </w:p>
        </w:tc>
      </w:tr>
      <w:tr w:rsidR="000C288B" w:rsidRPr="00E57A90" w14:paraId="718CEFBB" w14:textId="77777777" w:rsidTr="00215780">
        <w:tc>
          <w:tcPr>
            <w:tcW w:w="0" w:type="auto"/>
            <w:vAlign w:val="center"/>
          </w:tcPr>
          <w:p w14:paraId="718CEFB6" w14:textId="77777777" w:rsidR="000C288B" w:rsidRPr="00E57A90" w:rsidRDefault="000C288B" w:rsidP="00215780">
            <w:pPr>
              <w:jc w:val="center"/>
              <w:rPr>
                <w:rFonts w:ascii="Arial" w:hAnsi="Arial" w:cs="Arial"/>
                <w:b/>
              </w:rPr>
            </w:pPr>
            <w:r w:rsidRPr="00E57A90">
              <w:rPr>
                <w:rFonts w:ascii="Arial" w:hAnsi="Arial" w:cs="Arial"/>
                <w:b/>
              </w:rPr>
              <w:t>1982</w:t>
            </w:r>
          </w:p>
        </w:tc>
        <w:tc>
          <w:tcPr>
            <w:tcW w:w="0" w:type="auto"/>
            <w:vAlign w:val="center"/>
          </w:tcPr>
          <w:p w14:paraId="718CEFB7" w14:textId="77777777" w:rsidR="000C288B" w:rsidRPr="00E57A90" w:rsidRDefault="000C288B" w:rsidP="00215780">
            <w:pPr>
              <w:jc w:val="center"/>
              <w:rPr>
                <w:rFonts w:ascii="Arial" w:hAnsi="Arial" w:cs="Arial"/>
              </w:rPr>
            </w:pPr>
            <w:r w:rsidRPr="00E57A90">
              <w:rPr>
                <w:rFonts w:ascii="Arial" w:hAnsi="Arial" w:cs="Arial"/>
              </w:rPr>
              <w:t>Jonas Paulius II</w:t>
            </w:r>
          </w:p>
        </w:tc>
        <w:tc>
          <w:tcPr>
            <w:tcW w:w="0" w:type="auto"/>
            <w:vAlign w:val="center"/>
          </w:tcPr>
          <w:p w14:paraId="718CEFB8" w14:textId="77777777" w:rsidR="000C288B" w:rsidRPr="00E57A90" w:rsidRDefault="000C288B" w:rsidP="00215780">
            <w:pPr>
              <w:jc w:val="center"/>
              <w:rPr>
                <w:rFonts w:ascii="Arial" w:hAnsi="Arial" w:cs="Arial"/>
              </w:rPr>
            </w:pPr>
            <w:r w:rsidRPr="00E57A90">
              <w:rPr>
                <w:rFonts w:ascii="Arial" w:hAnsi="Arial" w:cs="Arial"/>
              </w:rPr>
              <w:t>Didžioji Britanija</w:t>
            </w:r>
          </w:p>
        </w:tc>
        <w:tc>
          <w:tcPr>
            <w:tcW w:w="0" w:type="auto"/>
            <w:vAlign w:val="center"/>
          </w:tcPr>
          <w:p w14:paraId="718CEFB9" w14:textId="77777777" w:rsidR="000C288B" w:rsidRPr="00E57A90" w:rsidRDefault="000C288B" w:rsidP="00215780">
            <w:pPr>
              <w:jc w:val="center"/>
              <w:rPr>
                <w:rFonts w:ascii="Arial" w:hAnsi="Arial" w:cs="Arial"/>
              </w:rPr>
            </w:pPr>
            <w:r w:rsidRPr="00E57A90">
              <w:rPr>
                <w:rFonts w:ascii="Arial" w:hAnsi="Arial" w:cs="Arial"/>
              </w:rPr>
              <w:t>protestantai</w:t>
            </w:r>
          </w:p>
        </w:tc>
        <w:tc>
          <w:tcPr>
            <w:tcW w:w="0" w:type="auto"/>
            <w:vAlign w:val="center"/>
          </w:tcPr>
          <w:p w14:paraId="718CEFBA" w14:textId="77777777" w:rsidR="000C288B" w:rsidRPr="00E57A90" w:rsidRDefault="000C288B" w:rsidP="00215780">
            <w:pPr>
              <w:jc w:val="center"/>
              <w:rPr>
                <w:rFonts w:ascii="Arial" w:hAnsi="Arial" w:cs="Arial"/>
              </w:rPr>
            </w:pPr>
            <w:r w:rsidRPr="00E57A90">
              <w:rPr>
                <w:rFonts w:ascii="Arial" w:hAnsi="Arial" w:cs="Arial"/>
              </w:rPr>
              <w:t>2000</w:t>
            </w:r>
          </w:p>
        </w:tc>
      </w:tr>
      <w:tr w:rsidR="000C288B" w:rsidRPr="00E57A90" w14:paraId="718CEFC1" w14:textId="77777777" w:rsidTr="004C26F4">
        <w:tc>
          <w:tcPr>
            <w:tcW w:w="0" w:type="auto"/>
            <w:vAlign w:val="center"/>
          </w:tcPr>
          <w:p w14:paraId="718CEFBC" w14:textId="77777777" w:rsidR="000C288B" w:rsidRPr="00E57A90" w:rsidRDefault="000C288B" w:rsidP="00215780">
            <w:pPr>
              <w:jc w:val="center"/>
              <w:rPr>
                <w:rFonts w:ascii="Arial" w:hAnsi="Arial" w:cs="Arial"/>
                <w:b/>
              </w:rPr>
            </w:pPr>
            <w:r w:rsidRPr="00E57A90">
              <w:rPr>
                <w:rFonts w:ascii="Arial" w:hAnsi="Arial" w:cs="Arial"/>
                <w:b/>
              </w:rPr>
              <w:t>1987</w:t>
            </w:r>
          </w:p>
        </w:tc>
        <w:tc>
          <w:tcPr>
            <w:tcW w:w="0" w:type="auto"/>
            <w:vAlign w:val="center"/>
          </w:tcPr>
          <w:p w14:paraId="718CEFBD" w14:textId="77777777" w:rsidR="000C288B" w:rsidRPr="00E57A90" w:rsidRDefault="000C288B" w:rsidP="00215780">
            <w:pPr>
              <w:jc w:val="center"/>
              <w:rPr>
                <w:rFonts w:ascii="Arial" w:hAnsi="Arial" w:cs="Arial"/>
              </w:rPr>
            </w:pPr>
            <w:r w:rsidRPr="00E57A90">
              <w:rPr>
                <w:rFonts w:ascii="Arial" w:hAnsi="Arial" w:cs="Arial"/>
              </w:rPr>
              <w:t>Jonas Paulius II</w:t>
            </w:r>
          </w:p>
        </w:tc>
        <w:tc>
          <w:tcPr>
            <w:tcW w:w="0" w:type="auto"/>
            <w:vAlign w:val="center"/>
          </w:tcPr>
          <w:p w14:paraId="718CEFBE" w14:textId="77777777" w:rsidR="000C288B" w:rsidRPr="00E57A90" w:rsidRDefault="000C288B" w:rsidP="00215780">
            <w:pPr>
              <w:jc w:val="center"/>
              <w:rPr>
                <w:rFonts w:ascii="Arial" w:hAnsi="Arial" w:cs="Arial"/>
              </w:rPr>
            </w:pPr>
            <w:r w:rsidRPr="00E57A90">
              <w:rPr>
                <w:rFonts w:ascii="Arial" w:hAnsi="Arial" w:cs="Arial"/>
              </w:rPr>
              <w:t>JAV</w:t>
            </w:r>
          </w:p>
        </w:tc>
        <w:tc>
          <w:tcPr>
            <w:tcW w:w="0" w:type="auto"/>
            <w:shd w:val="clear" w:color="auto" w:fill="FF0000"/>
            <w:vAlign w:val="center"/>
          </w:tcPr>
          <w:p w14:paraId="718CEFBF" w14:textId="77777777" w:rsidR="000C288B" w:rsidRPr="00E57A90" w:rsidRDefault="00B21703" w:rsidP="00215780">
            <w:pPr>
              <w:jc w:val="center"/>
              <w:rPr>
                <w:rFonts w:ascii="Arial" w:hAnsi="Arial" w:cs="Arial"/>
                <w:b/>
              </w:rPr>
            </w:pPr>
            <w:r w:rsidRPr="00E57A90">
              <w:rPr>
                <w:rFonts w:ascii="Arial" w:hAnsi="Arial" w:cs="Arial"/>
                <w:b/>
              </w:rPr>
              <w:t>LGBT, moterų ir šeimų organizacijos</w:t>
            </w:r>
          </w:p>
        </w:tc>
        <w:tc>
          <w:tcPr>
            <w:tcW w:w="0" w:type="auto"/>
            <w:vAlign w:val="center"/>
          </w:tcPr>
          <w:p w14:paraId="718CEFC0" w14:textId="77777777" w:rsidR="000C288B" w:rsidRPr="00E57A90" w:rsidRDefault="000C288B" w:rsidP="00215780">
            <w:pPr>
              <w:jc w:val="center"/>
              <w:rPr>
                <w:rFonts w:ascii="Arial" w:hAnsi="Arial" w:cs="Arial"/>
              </w:rPr>
            </w:pPr>
            <w:r w:rsidRPr="00E57A90">
              <w:rPr>
                <w:rFonts w:ascii="Arial" w:hAnsi="Arial" w:cs="Arial"/>
              </w:rPr>
              <w:t>2000</w:t>
            </w:r>
          </w:p>
        </w:tc>
      </w:tr>
      <w:tr w:rsidR="000C288B" w:rsidRPr="00E57A90" w14:paraId="718CEFC7" w14:textId="77777777" w:rsidTr="004C26F4">
        <w:tc>
          <w:tcPr>
            <w:tcW w:w="0" w:type="auto"/>
            <w:vAlign w:val="center"/>
          </w:tcPr>
          <w:p w14:paraId="718CEFC2" w14:textId="77777777" w:rsidR="000C288B" w:rsidRPr="00E57A90" w:rsidRDefault="000C288B" w:rsidP="00215780">
            <w:pPr>
              <w:jc w:val="center"/>
              <w:rPr>
                <w:rFonts w:ascii="Arial" w:hAnsi="Arial" w:cs="Arial"/>
                <w:b/>
              </w:rPr>
            </w:pPr>
            <w:r w:rsidRPr="00E57A90">
              <w:rPr>
                <w:rFonts w:ascii="Arial" w:hAnsi="Arial" w:cs="Arial"/>
                <w:b/>
              </w:rPr>
              <w:t>1995</w:t>
            </w:r>
          </w:p>
        </w:tc>
        <w:tc>
          <w:tcPr>
            <w:tcW w:w="0" w:type="auto"/>
            <w:vAlign w:val="center"/>
          </w:tcPr>
          <w:p w14:paraId="718CEFC3" w14:textId="77777777" w:rsidR="000C288B" w:rsidRPr="00E57A90" w:rsidRDefault="000C288B" w:rsidP="00215780">
            <w:pPr>
              <w:jc w:val="center"/>
              <w:rPr>
                <w:rFonts w:ascii="Arial" w:hAnsi="Arial" w:cs="Arial"/>
              </w:rPr>
            </w:pPr>
            <w:r w:rsidRPr="00E57A90">
              <w:rPr>
                <w:rFonts w:ascii="Arial" w:hAnsi="Arial" w:cs="Arial"/>
              </w:rPr>
              <w:t>Jonas Paulius II</w:t>
            </w:r>
          </w:p>
        </w:tc>
        <w:tc>
          <w:tcPr>
            <w:tcW w:w="0" w:type="auto"/>
            <w:vAlign w:val="center"/>
          </w:tcPr>
          <w:p w14:paraId="718CEFC4" w14:textId="77777777" w:rsidR="000C288B" w:rsidRPr="00E57A90" w:rsidRDefault="000C288B" w:rsidP="00215780">
            <w:pPr>
              <w:jc w:val="center"/>
              <w:rPr>
                <w:rFonts w:ascii="Arial" w:hAnsi="Arial" w:cs="Arial"/>
              </w:rPr>
            </w:pPr>
            <w:r w:rsidRPr="00E57A90">
              <w:rPr>
                <w:rFonts w:ascii="Arial" w:hAnsi="Arial" w:cs="Arial"/>
              </w:rPr>
              <w:t>JAV</w:t>
            </w:r>
          </w:p>
        </w:tc>
        <w:tc>
          <w:tcPr>
            <w:tcW w:w="0" w:type="auto"/>
            <w:shd w:val="clear" w:color="auto" w:fill="FF0000"/>
            <w:vAlign w:val="center"/>
          </w:tcPr>
          <w:p w14:paraId="718CEFC5" w14:textId="77777777" w:rsidR="000C288B" w:rsidRPr="00E57A90" w:rsidRDefault="000C288B" w:rsidP="00215780">
            <w:pPr>
              <w:jc w:val="center"/>
              <w:rPr>
                <w:rFonts w:ascii="Arial" w:hAnsi="Arial" w:cs="Arial"/>
                <w:b/>
              </w:rPr>
            </w:pPr>
            <w:r w:rsidRPr="00E57A90">
              <w:rPr>
                <w:rFonts w:ascii="Arial" w:hAnsi="Arial" w:cs="Arial"/>
                <w:b/>
              </w:rPr>
              <w:t xml:space="preserve">LGBT, moterų </w:t>
            </w:r>
            <w:r w:rsidR="00B21703" w:rsidRPr="00E57A90">
              <w:rPr>
                <w:rFonts w:ascii="Arial" w:hAnsi="Arial" w:cs="Arial"/>
                <w:b/>
              </w:rPr>
              <w:t xml:space="preserve">ir šeimų </w:t>
            </w:r>
            <w:r w:rsidRPr="00E57A90">
              <w:rPr>
                <w:rFonts w:ascii="Arial" w:hAnsi="Arial" w:cs="Arial"/>
                <w:b/>
              </w:rPr>
              <w:t>organizacijos</w:t>
            </w:r>
          </w:p>
        </w:tc>
        <w:tc>
          <w:tcPr>
            <w:tcW w:w="0" w:type="auto"/>
            <w:vAlign w:val="center"/>
          </w:tcPr>
          <w:p w14:paraId="718CEFC6" w14:textId="77777777" w:rsidR="000C288B" w:rsidRPr="00E57A90" w:rsidRDefault="000C288B" w:rsidP="00215780">
            <w:pPr>
              <w:jc w:val="center"/>
              <w:rPr>
                <w:rFonts w:ascii="Arial" w:hAnsi="Arial" w:cs="Arial"/>
              </w:rPr>
            </w:pPr>
            <w:r w:rsidRPr="00E57A90">
              <w:rPr>
                <w:rFonts w:ascii="Arial" w:hAnsi="Arial" w:cs="Arial"/>
              </w:rPr>
              <w:t>1000</w:t>
            </w:r>
          </w:p>
        </w:tc>
      </w:tr>
      <w:tr w:rsidR="000C288B" w:rsidRPr="00E57A90" w14:paraId="718CEFCD" w14:textId="77777777" w:rsidTr="00215780">
        <w:tc>
          <w:tcPr>
            <w:tcW w:w="0" w:type="auto"/>
            <w:vAlign w:val="center"/>
          </w:tcPr>
          <w:p w14:paraId="718CEFC8" w14:textId="77777777" w:rsidR="000C288B" w:rsidRPr="00E57A90" w:rsidRDefault="000C288B" w:rsidP="00215780">
            <w:pPr>
              <w:jc w:val="center"/>
              <w:rPr>
                <w:rFonts w:ascii="Arial" w:hAnsi="Arial" w:cs="Arial"/>
                <w:b/>
              </w:rPr>
            </w:pPr>
            <w:r w:rsidRPr="00E57A90">
              <w:rPr>
                <w:rFonts w:ascii="Arial" w:hAnsi="Arial" w:cs="Arial"/>
                <w:b/>
              </w:rPr>
              <w:t>2001</w:t>
            </w:r>
          </w:p>
        </w:tc>
        <w:tc>
          <w:tcPr>
            <w:tcW w:w="0" w:type="auto"/>
            <w:vAlign w:val="center"/>
          </w:tcPr>
          <w:p w14:paraId="718CEFC9" w14:textId="77777777" w:rsidR="000C288B" w:rsidRPr="00E57A90" w:rsidRDefault="000C288B" w:rsidP="00215780">
            <w:pPr>
              <w:jc w:val="center"/>
              <w:rPr>
                <w:rFonts w:ascii="Arial" w:hAnsi="Arial" w:cs="Arial"/>
              </w:rPr>
            </w:pPr>
            <w:r w:rsidRPr="00E57A90">
              <w:rPr>
                <w:rFonts w:ascii="Arial" w:hAnsi="Arial" w:cs="Arial"/>
              </w:rPr>
              <w:t>Jonas Paulius II</w:t>
            </w:r>
          </w:p>
        </w:tc>
        <w:tc>
          <w:tcPr>
            <w:tcW w:w="0" w:type="auto"/>
            <w:vAlign w:val="center"/>
          </w:tcPr>
          <w:p w14:paraId="718CEFCA" w14:textId="77777777" w:rsidR="000C288B" w:rsidRPr="00E57A90" w:rsidRDefault="000C288B" w:rsidP="00215780">
            <w:pPr>
              <w:jc w:val="center"/>
              <w:rPr>
                <w:rFonts w:ascii="Arial" w:hAnsi="Arial" w:cs="Arial"/>
              </w:rPr>
            </w:pPr>
            <w:r w:rsidRPr="00E57A90">
              <w:rPr>
                <w:rFonts w:ascii="Arial" w:hAnsi="Arial" w:cs="Arial"/>
              </w:rPr>
              <w:t>Graikija</w:t>
            </w:r>
          </w:p>
        </w:tc>
        <w:tc>
          <w:tcPr>
            <w:tcW w:w="0" w:type="auto"/>
            <w:vAlign w:val="center"/>
          </w:tcPr>
          <w:p w14:paraId="718CEFCB" w14:textId="77777777" w:rsidR="000C288B" w:rsidRPr="00E57A90" w:rsidRDefault="000C288B" w:rsidP="00215780">
            <w:pPr>
              <w:jc w:val="center"/>
              <w:rPr>
                <w:rFonts w:ascii="Arial" w:hAnsi="Arial" w:cs="Arial"/>
              </w:rPr>
            </w:pPr>
            <w:r w:rsidRPr="00E57A90">
              <w:rPr>
                <w:rFonts w:ascii="Arial" w:hAnsi="Arial" w:cs="Arial"/>
              </w:rPr>
              <w:t>krikščionys ortodoksai</w:t>
            </w:r>
          </w:p>
        </w:tc>
        <w:tc>
          <w:tcPr>
            <w:tcW w:w="0" w:type="auto"/>
            <w:vAlign w:val="center"/>
          </w:tcPr>
          <w:p w14:paraId="718CEFCC" w14:textId="77777777" w:rsidR="000C288B" w:rsidRPr="00E57A90" w:rsidRDefault="000C288B" w:rsidP="00215780">
            <w:pPr>
              <w:jc w:val="center"/>
              <w:rPr>
                <w:rFonts w:ascii="Arial" w:hAnsi="Arial" w:cs="Arial"/>
              </w:rPr>
            </w:pPr>
            <w:r w:rsidRPr="00E57A90">
              <w:rPr>
                <w:rFonts w:ascii="Arial" w:hAnsi="Arial" w:cs="Arial"/>
              </w:rPr>
              <w:t>1000</w:t>
            </w:r>
          </w:p>
        </w:tc>
      </w:tr>
      <w:tr w:rsidR="000C288B" w:rsidRPr="00E57A90" w14:paraId="718CEFD3" w14:textId="77777777" w:rsidTr="00215780">
        <w:tc>
          <w:tcPr>
            <w:tcW w:w="0" w:type="auto"/>
            <w:vAlign w:val="center"/>
          </w:tcPr>
          <w:p w14:paraId="718CEFCE" w14:textId="77777777" w:rsidR="000C288B" w:rsidRPr="00E57A90" w:rsidRDefault="000C288B" w:rsidP="00215780">
            <w:pPr>
              <w:jc w:val="center"/>
              <w:rPr>
                <w:rFonts w:ascii="Arial" w:hAnsi="Arial" w:cs="Arial"/>
                <w:b/>
              </w:rPr>
            </w:pPr>
            <w:r w:rsidRPr="00E57A90">
              <w:rPr>
                <w:rFonts w:ascii="Arial" w:hAnsi="Arial" w:cs="Arial"/>
                <w:b/>
              </w:rPr>
              <w:t>2006</w:t>
            </w:r>
          </w:p>
        </w:tc>
        <w:tc>
          <w:tcPr>
            <w:tcW w:w="0" w:type="auto"/>
            <w:vAlign w:val="center"/>
          </w:tcPr>
          <w:p w14:paraId="718CEFCF" w14:textId="77777777" w:rsidR="000C288B" w:rsidRPr="00E57A90" w:rsidRDefault="000C288B" w:rsidP="00215780">
            <w:pPr>
              <w:jc w:val="center"/>
              <w:rPr>
                <w:rFonts w:ascii="Arial" w:hAnsi="Arial" w:cs="Arial"/>
              </w:rPr>
            </w:pPr>
            <w:r w:rsidRPr="00E57A90">
              <w:rPr>
                <w:rFonts w:ascii="Arial" w:hAnsi="Arial" w:cs="Arial"/>
              </w:rPr>
              <w:t>Benediktas XVI</w:t>
            </w:r>
          </w:p>
        </w:tc>
        <w:tc>
          <w:tcPr>
            <w:tcW w:w="0" w:type="auto"/>
            <w:vAlign w:val="center"/>
          </w:tcPr>
          <w:p w14:paraId="718CEFD0" w14:textId="77777777" w:rsidR="000C288B" w:rsidRPr="00E57A90" w:rsidRDefault="000C288B" w:rsidP="00215780">
            <w:pPr>
              <w:jc w:val="center"/>
              <w:rPr>
                <w:rFonts w:ascii="Arial" w:hAnsi="Arial" w:cs="Arial"/>
              </w:rPr>
            </w:pPr>
            <w:r w:rsidRPr="00E57A90">
              <w:rPr>
                <w:rFonts w:ascii="Arial" w:hAnsi="Arial" w:cs="Arial"/>
              </w:rPr>
              <w:t>Vokietija</w:t>
            </w:r>
          </w:p>
        </w:tc>
        <w:tc>
          <w:tcPr>
            <w:tcW w:w="0" w:type="auto"/>
            <w:vAlign w:val="center"/>
          </w:tcPr>
          <w:p w14:paraId="718CEFD1" w14:textId="77777777" w:rsidR="000C288B" w:rsidRPr="00E57A90" w:rsidRDefault="000C288B" w:rsidP="00215780">
            <w:pPr>
              <w:jc w:val="center"/>
              <w:rPr>
                <w:rFonts w:ascii="Arial" w:hAnsi="Arial" w:cs="Arial"/>
              </w:rPr>
            </w:pPr>
            <w:r w:rsidRPr="00E57A90">
              <w:rPr>
                <w:rFonts w:ascii="Arial" w:hAnsi="Arial" w:cs="Arial"/>
              </w:rPr>
              <w:t>LGBT</w:t>
            </w:r>
          </w:p>
        </w:tc>
        <w:tc>
          <w:tcPr>
            <w:tcW w:w="0" w:type="auto"/>
            <w:vAlign w:val="center"/>
          </w:tcPr>
          <w:p w14:paraId="718CEFD2" w14:textId="77777777" w:rsidR="000C288B" w:rsidRPr="00E57A90" w:rsidRDefault="000C288B" w:rsidP="00215780">
            <w:pPr>
              <w:jc w:val="center"/>
              <w:rPr>
                <w:rFonts w:ascii="Arial" w:hAnsi="Arial" w:cs="Arial"/>
              </w:rPr>
            </w:pPr>
            <w:r w:rsidRPr="00E57A90">
              <w:rPr>
                <w:rFonts w:ascii="Arial" w:hAnsi="Arial" w:cs="Arial"/>
              </w:rPr>
              <w:t>100</w:t>
            </w:r>
          </w:p>
        </w:tc>
      </w:tr>
      <w:tr w:rsidR="000C288B" w:rsidRPr="00E57A90" w14:paraId="718CEFD9" w14:textId="77777777" w:rsidTr="00215780">
        <w:tc>
          <w:tcPr>
            <w:tcW w:w="0" w:type="auto"/>
            <w:vAlign w:val="center"/>
          </w:tcPr>
          <w:p w14:paraId="718CEFD4" w14:textId="77777777" w:rsidR="000C288B" w:rsidRPr="00E57A90" w:rsidRDefault="000C288B" w:rsidP="00215780">
            <w:pPr>
              <w:jc w:val="center"/>
              <w:rPr>
                <w:rFonts w:ascii="Arial" w:hAnsi="Arial" w:cs="Arial"/>
                <w:b/>
              </w:rPr>
            </w:pPr>
            <w:r w:rsidRPr="00E57A90">
              <w:rPr>
                <w:rFonts w:ascii="Arial" w:hAnsi="Arial" w:cs="Arial"/>
                <w:b/>
              </w:rPr>
              <w:t>2006</w:t>
            </w:r>
          </w:p>
        </w:tc>
        <w:tc>
          <w:tcPr>
            <w:tcW w:w="0" w:type="auto"/>
            <w:vAlign w:val="center"/>
          </w:tcPr>
          <w:p w14:paraId="718CEFD5" w14:textId="77777777" w:rsidR="000C288B" w:rsidRPr="00E57A90" w:rsidRDefault="000C288B" w:rsidP="00215780">
            <w:pPr>
              <w:jc w:val="center"/>
              <w:rPr>
                <w:rFonts w:ascii="Arial" w:hAnsi="Arial" w:cs="Arial"/>
              </w:rPr>
            </w:pPr>
            <w:r w:rsidRPr="00E57A90">
              <w:rPr>
                <w:rFonts w:ascii="Arial" w:hAnsi="Arial" w:cs="Arial"/>
              </w:rPr>
              <w:t>Benediktas XVI</w:t>
            </w:r>
          </w:p>
        </w:tc>
        <w:tc>
          <w:tcPr>
            <w:tcW w:w="0" w:type="auto"/>
            <w:vAlign w:val="center"/>
          </w:tcPr>
          <w:p w14:paraId="718CEFD6" w14:textId="77777777" w:rsidR="000C288B" w:rsidRPr="00E57A90" w:rsidRDefault="000C288B" w:rsidP="00215780">
            <w:pPr>
              <w:jc w:val="center"/>
              <w:rPr>
                <w:rFonts w:ascii="Arial" w:hAnsi="Arial" w:cs="Arial"/>
              </w:rPr>
            </w:pPr>
            <w:r w:rsidRPr="00E57A90">
              <w:rPr>
                <w:rFonts w:ascii="Arial" w:hAnsi="Arial" w:cs="Arial"/>
              </w:rPr>
              <w:t>Turkija</w:t>
            </w:r>
          </w:p>
        </w:tc>
        <w:tc>
          <w:tcPr>
            <w:tcW w:w="0" w:type="auto"/>
            <w:vAlign w:val="center"/>
          </w:tcPr>
          <w:p w14:paraId="718CEFD7" w14:textId="77777777" w:rsidR="000C288B" w:rsidRPr="00E57A90" w:rsidRDefault="000C288B" w:rsidP="00215780">
            <w:pPr>
              <w:jc w:val="center"/>
              <w:rPr>
                <w:rFonts w:ascii="Arial" w:hAnsi="Arial" w:cs="Arial"/>
              </w:rPr>
            </w:pPr>
            <w:r w:rsidRPr="00E57A90">
              <w:rPr>
                <w:rFonts w:ascii="Arial" w:hAnsi="Arial" w:cs="Arial"/>
              </w:rPr>
              <w:t>musulmonai</w:t>
            </w:r>
          </w:p>
        </w:tc>
        <w:tc>
          <w:tcPr>
            <w:tcW w:w="0" w:type="auto"/>
            <w:vAlign w:val="center"/>
          </w:tcPr>
          <w:p w14:paraId="718CEFD8" w14:textId="77777777" w:rsidR="000C288B" w:rsidRPr="00E57A90" w:rsidRDefault="000C288B" w:rsidP="00215780">
            <w:pPr>
              <w:jc w:val="center"/>
              <w:rPr>
                <w:rFonts w:ascii="Arial" w:hAnsi="Arial" w:cs="Arial"/>
              </w:rPr>
            </w:pPr>
            <w:r w:rsidRPr="00E57A90">
              <w:rPr>
                <w:rFonts w:ascii="Arial" w:hAnsi="Arial" w:cs="Arial"/>
              </w:rPr>
              <w:t>20000</w:t>
            </w:r>
          </w:p>
        </w:tc>
      </w:tr>
      <w:tr w:rsidR="000C288B" w:rsidRPr="00E57A90" w14:paraId="718CEFDF" w14:textId="77777777" w:rsidTr="004C26F4">
        <w:tc>
          <w:tcPr>
            <w:tcW w:w="0" w:type="auto"/>
            <w:vAlign w:val="center"/>
          </w:tcPr>
          <w:p w14:paraId="718CEFDA" w14:textId="77777777" w:rsidR="000C288B" w:rsidRPr="00E57A90" w:rsidRDefault="000C288B" w:rsidP="00215780">
            <w:pPr>
              <w:jc w:val="center"/>
              <w:rPr>
                <w:rFonts w:ascii="Arial" w:hAnsi="Arial" w:cs="Arial"/>
                <w:b/>
              </w:rPr>
            </w:pPr>
            <w:r w:rsidRPr="00E57A90">
              <w:rPr>
                <w:rFonts w:ascii="Arial" w:hAnsi="Arial" w:cs="Arial"/>
                <w:b/>
              </w:rPr>
              <w:t>2010</w:t>
            </w:r>
          </w:p>
        </w:tc>
        <w:tc>
          <w:tcPr>
            <w:tcW w:w="0" w:type="auto"/>
            <w:vAlign w:val="center"/>
          </w:tcPr>
          <w:p w14:paraId="718CEFDB" w14:textId="77777777" w:rsidR="000C288B" w:rsidRPr="00E57A90" w:rsidRDefault="000C288B" w:rsidP="00215780">
            <w:pPr>
              <w:jc w:val="center"/>
              <w:rPr>
                <w:rFonts w:ascii="Arial" w:hAnsi="Arial" w:cs="Arial"/>
              </w:rPr>
            </w:pPr>
            <w:r w:rsidRPr="00E57A90">
              <w:rPr>
                <w:rFonts w:ascii="Arial" w:hAnsi="Arial" w:cs="Arial"/>
              </w:rPr>
              <w:t>Benediktas XVI</w:t>
            </w:r>
          </w:p>
        </w:tc>
        <w:tc>
          <w:tcPr>
            <w:tcW w:w="0" w:type="auto"/>
            <w:vAlign w:val="center"/>
          </w:tcPr>
          <w:p w14:paraId="718CEFDC" w14:textId="77777777" w:rsidR="000C288B" w:rsidRPr="00E57A90" w:rsidRDefault="000C288B" w:rsidP="00215780">
            <w:pPr>
              <w:jc w:val="center"/>
              <w:rPr>
                <w:rFonts w:ascii="Arial" w:hAnsi="Arial" w:cs="Arial"/>
              </w:rPr>
            </w:pPr>
            <w:r w:rsidRPr="00E57A90">
              <w:rPr>
                <w:rFonts w:ascii="Arial" w:hAnsi="Arial" w:cs="Arial"/>
              </w:rPr>
              <w:t>Didžioji Britanija</w:t>
            </w:r>
          </w:p>
        </w:tc>
        <w:tc>
          <w:tcPr>
            <w:tcW w:w="0" w:type="auto"/>
            <w:shd w:val="clear" w:color="auto" w:fill="FF0000"/>
            <w:vAlign w:val="center"/>
          </w:tcPr>
          <w:p w14:paraId="718CEFDD" w14:textId="77777777" w:rsidR="000C288B" w:rsidRPr="00E57A90" w:rsidRDefault="00306921" w:rsidP="00215780">
            <w:pPr>
              <w:jc w:val="center"/>
              <w:rPr>
                <w:rFonts w:ascii="Arial" w:hAnsi="Arial" w:cs="Arial"/>
                <w:b/>
              </w:rPr>
            </w:pPr>
            <w:r w:rsidRPr="00E57A90">
              <w:rPr>
                <w:rFonts w:ascii="Arial" w:hAnsi="Arial" w:cs="Arial"/>
                <w:b/>
              </w:rPr>
              <w:t>LGBT, nukentėjusių vaikų organizacijos</w:t>
            </w:r>
          </w:p>
        </w:tc>
        <w:tc>
          <w:tcPr>
            <w:tcW w:w="0" w:type="auto"/>
            <w:shd w:val="clear" w:color="auto" w:fill="D99594" w:themeFill="accent2" w:themeFillTint="99"/>
            <w:vAlign w:val="center"/>
          </w:tcPr>
          <w:p w14:paraId="718CEFDE" w14:textId="77777777" w:rsidR="000C288B" w:rsidRPr="00E57A90" w:rsidRDefault="00306921" w:rsidP="00215780">
            <w:pPr>
              <w:jc w:val="center"/>
              <w:rPr>
                <w:rFonts w:ascii="Arial" w:hAnsi="Arial" w:cs="Arial"/>
                <w:b/>
              </w:rPr>
            </w:pPr>
            <w:r w:rsidRPr="00E57A90">
              <w:rPr>
                <w:rFonts w:ascii="Arial" w:hAnsi="Arial" w:cs="Arial"/>
                <w:b/>
              </w:rPr>
              <w:t>10000</w:t>
            </w:r>
          </w:p>
        </w:tc>
      </w:tr>
      <w:tr w:rsidR="000C288B" w:rsidRPr="00E57A90" w14:paraId="718CEFE5" w14:textId="77777777" w:rsidTr="004C26F4">
        <w:tc>
          <w:tcPr>
            <w:tcW w:w="0" w:type="auto"/>
            <w:vAlign w:val="center"/>
          </w:tcPr>
          <w:p w14:paraId="718CEFE0" w14:textId="77777777" w:rsidR="000C288B" w:rsidRPr="00E57A90" w:rsidRDefault="000C288B" w:rsidP="00215780">
            <w:pPr>
              <w:jc w:val="center"/>
              <w:rPr>
                <w:rFonts w:ascii="Arial" w:hAnsi="Arial" w:cs="Arial"/>
                <w:b/>
              </w:rPr>
            </w:pPr>
            <w:r w:rsidRPr="00E57A90">
              <w:rPr>
                <w:rFonts w:ascii="Arial" w:hAnsi="Arial" w:cs="Arial"/>
                <w:b/>
              </w:rPr>
              <w:t>2011</w:t>
            </w:r>
          </w:p>
        </w:tc>
        <w:tc>
          <w:tcPr>
            <w:tcW w:w="0" w:type="auto"/>
            <w:vAlign w:val="center"/>
          </w:tcPr>
          <w:p w14:paraId="718CEFE1" w14:textId="77777777" w:rsidR="000C288B" w:rsidRPr="00E57A90" w:rsidRDefault="000C288B" w:rsidP="00215780">
            <w:pPr>
              <w:jc w:val="center"/>
              <w:rPr>
                <w:rFonts w:ascii="Arial" w:hAnsi="Arial" w:cs="Arial"/>
              </w:rPr>
            </w:pPr>
            <w:r w:rsidRPr="00E57A90">
              <w:rPr>
                <w:rFonts w:ascii="Arial" w:hAnsi="Arial" w:cs="Arial"/>
              </w:rPr>
              <w:t>Benediktas XVI</w:t>
            </w:r>
          </w:p>
        </w:tc>
        <w:tc>
          <w:tcPr>
            <w:tcW w:w="0" w:type="auto"/>
            <w:vAlign w:val="center"/>
          </w:tcPr>
          <w:p w14:paraId="718CEFE2" w14:textId="77777777" w:rsidR="000C288B" w:rsidRPr="00E57A90" w:rsidRDefault="000C288B" w:rsidP="00215780">
            <w:pPr>
              <w:jc w:val="center"/>
              <w:rPr>
                <w:rFonts w:ascii="Arial" w:hAnsi="Arial" w:cs="Arial"/>
              </w:rPr>
            </w:pPr>
            <w:r w:rsidRPr="00E57A90">
              <w:rPr>
                <w:rFonts w:ascii="Arial" w:hAnsi="Arial" w:cs="Arial"/>
              </w:rPr>
              <w:t>Ispanija</w:t>
            </w:r>
          </w:p>
        </w:tc>
        <w:tc>
          <w:tcPr>
            <w:tcW w:w="0" w:type="auto"/>
            <w:vAlign w:val="center"/>
          </w:tcPr>
          <w:p w14:paraId="718CEFE3" w14:textId="77777777" w:rsidR="000C288B" w:rsidRPr="00E57A90" w:rsidRDefault="005B5EC3" w:rsidP="00215780">
            <w:pPr>
              <w:jc w:val="center"/>
              <w:rPr>
                <w:rFonts w:ascii="Arial" w:hAnsi="Arial" w:cs="Arial"/>
              </w:rPr>
            </w:pPr>
            <w:r w:rsidRPr="00E57A90">
              <w:rPr>
                <w:rFonts w:ascii="Arial" w:hAnsi="Arial" w:cs="Arial"/>
              </w:rPr>
              <w:t>įvairūs</w:t>
            </w:r>
          </w:p>
        </w:tc>
        <w:tc>
          <w:tcPr>
            <w:tcW w:w="0" w:type="auto"/>
            <w:shd w:val="clear" w:color="auto" w:fill="D99594" w:themeFill="accent2" w:themeFillTint="99"/>
            <w:vAlign w:val="center"/>
          </w:tcPr>
          <w:p w14:paraId="718CEFE4" w14:textId="77777777" w:rsidR="000C288B" w:rsidRPr="00E57A90" w:rsidRDefault="005B5EC3" w:rsidP="00215780">
            <w:pPr>
              <w:jc w:val="center"/>
              <w:rPr>
                <w:rFonts w:ascii="Arial" w:hAnsi="Arial" w:cs="Arial"/>
                <w:b/>
              </w:rPr>
            </w:pPr>
            <w:r w:rsidRPr="00E57A90">
              <w:rPr>
                <w:rFonts w:ascii="Arial" w:hAnsi="Arial" w:cs="Arial"/>
                <w:b/>
              </w:rPr>
              <w:t>10000</w:t>
            </w:r>
          </w:p>
        </w:tc>
      </w:tr>
      <w:tr w:rsidR="000C288B" w:rsidRPr="00E57A90" w14:paraId="718CEFEB" w14:textId="77777777" w:rsidTr="004C26F4">
        <w:tc>
          <w:tcPr>
            <w:tcW w:w="0" w:type="auto"/>
            <w:vAlign w:val="center"/>
          </w:tcPr>
          <w:p w14:paraId="718CEFE6" w14:textId="77777777" w:rsidR="000C288B" w:rsidRPr="00E57A90" w:rsidRDefault="000C288B" w:rsidP="00215780">
            <w:pPr>
              <w:jc w:val="center"/>
              <w:rPr>
                <w:rFonts w:ascii="Arial" w:hAnsi="Arial" w:cs="Arial"/>
                <w:b/>
              </w:rPr>
            </w:pPr>
            <w:r w:rsidRPr="00E57A90">
              <w:rPr>
                <w:rFonts w:ascii="Arial" w:hAnsi="Arial" w:cs="Arial"/>
                <w:b/>
              </w:rPr>
              <w:t>2011</w:t>
            </w:r>
          </w:p>
        </w:tc>
        <w:tc>
          <w:tcPr>
            <w:tcW w:w="0" w:type="auto"/>
            <w:vAlign w:val="center"/>
          </w:tcPr>
          <w:p w14:paraId="718CEFE7" w14:textId="77777777" w:rsidR="000C288B" w:rsidRPr="00E57A90" w:rsidRDefault="000C288B" w:rsidP="00215780">
            <w:pPr>
              <w:jc w:val="center"/>
              <w:rPr>
                <w:rFonts w:ascii="Arial" w:hAnsi="Arial" w:cs="Arial"/>
              </w:rPr>
            </w:pPr>
            <w:r w:rsidRPr="00E57A90">
              <w:rPr>
                <w:rFonts w:ascii="Arial" w:hAnsi="Arial" w:cs="Arial"/>
              </w:rPr>
              <w:t>Benediktas XVI</w:t>
            </w:r>
          </w:p>
        </w:tc>
        <w:tc>
          <w:tcPr>
            <w:tcW w:w="0" w:type="auto"/>
            <w:vAlign w:val="center"/>
          </w:tcPr>
          <w:p w14:paraId="718CEFE8" w14:textId="77777777" w:rsidR="000C288B" w:rsidRPr="00E57A90" w:rsidRDefault="000C288B" w:rsidP="00215780">
            <w:pPr>
              <w:jc w:val="center"/>
              <w:rPr>
                <w:rFonts w:ascii="Arial" w:hAnsi="Arial" w:cs="Arial"/>
              </w:rPr>
            </w:pPr>
            <w:r w:rsidRPr="00E57A90">
              <w:rPr>
                <w:rFonts w:ascii="Arial" w:hAnsi="Arial" w:cs="Arial"/>
              </w:rPr>
              <w:t>Vokietija</w:t>
            </w:r>
          </w:p>
        </w:tc>
        <w:tc>
          <w:tcPr>
            <w:tcW w:w="0" w:type="auto"/>
            <w:shd w:val="clear" w:color="auto" w:fill="FF0000"/>
            <w:vAlign w:val="center"/>
          </w:tcPr>
          <w:p w14:paraId="718CEFE9" w14:textId="77777777" w:rsidR="000C288B" w:rsidRPr="00E57A90" w:rsidRDefault="00B21703" w:rsidP="00215780">
            <w:pPr>
              <w:jc w:val="center"/>
              <w:rPr>
                <w:rFonts w:ascii="Arial" w:hAnsi="Arial" w:cs="Arial"/>
                <w:b/>
              </w:rPr>
            </w:pPr>
            <w:r w:rsidRPr="00E57A90">
              <w:rPr>
                <w:rFonts w:ascii="Arial" w:hAnsi="Arial" w:cs="Arial"/>
                <w:b/>
              </w:rPr>
              <w:t>LGBT, moterų ir šeimų organizacijos</w:t>
            </w:r>
          </w:p>
        </w:tc>
        <w:tc>
          <w:tcPr>
            <w:tcW w:w="0" w:type="auto"/>
            <w:shd w:val="clear" w:color="auto" w:fill="D99594" w:themeFill="accent2" w:themeFillTint="99"/>
            <w:vAlign w:val="center"/>
          </w:tcPr>
          <w:p w14:paraId="718CEFEA" w14:textId="77777777" w:rsidR="000C288B" w:rsidRPr="00E57A90" w:rsidRDefault="005B5EC3" w:rsidP="00215780">
            <w:pPr>
              <w:jc w:val="center"/>
              <w:rPr>
                <w:rFonts w:ascii="Arial" w:hAnsi="Arial" w:cs="Arial"/>
                <w:b/>
              </w:rPr>
            </w:pPr>
            <w:r w:rsidRPr="00E57A90">
              <w:rPr>
                <w:rFonts w:ascii="Arial" w:hAnsi="Arial" w:cs="Arial"/>
                <w:b/>
              </w:rPr>
              <w:t>10000</w:t>
            </w:r>
          </w:p>
        </w:tc>
      </w:tr>
      <w:tr w:rsidR="000C288B" w:rsidRPr="00E57A90" w14:paraId="718CEFF1" w14:textId="77777777" w:rsidTr="004C26F4">
        <w:tc>
          <w:tcPr>
            <w:tcW w:w="0" w:type="auto"/>
            <w:vAlign w:val="center"/>
          </w:tcPr>
          <w:p w14:paraId="718CEFEC" w14:textId="77777777" w:rsidR="000C288B" w:rsidRPr="00E57A90" w:rsidRDefault="000C288B" w:rsidP="00215780">
            <w:pPr>
              <w:jc w:val="center"/>
              <w:rPr>
                <w:rFonts w:ascii="Arial" w:hAnsi="Arial" w:cs="Arial"/>
                <w:b/>
              </w:rPr>
            </w:pPr>
            <w:r w:rsidRPr="00E57A90">
              <w:rPr>
                <w:rFonts w:ascii="Arial" w:hAnsi="Arial" w:cs="Arial"/>
                <w:b/>
              </w:rPr>
              <w:t>2018</w:t>
            </w:r>
          </w:p>
        </w:tc>
        <w:tc>
          <w:tcPr>
            <w:tcW w:w="0" w:type="auto"/>
            <w:vAlign w:val="center"/>
          </w:tcPr>
          <w:p w14:paraId="718CEFED" w14:textId="77777777" w:rsidR="000C288B" w:rsidRPr="00E57A90" w:rsidRDefault="000C288B" w:rsidP="00215780">
            <w:pPr>
              <w:jc w:val="center"/>
              <w:rPr>
                <w:rFonts w:ascii="Arial" w:hAnsi="Arial" w:cs="Arial"/>
              </w:rPr>
            </w:pPr>
            <w:r w:rsidRPr="00E57A90">
              <w:rPr>
                <w:rFonts w:ascii="Arial" w:hAnsi="Arial" w:cs="Arial"/>
              </w:rPr>
              <w:t>Pranciškus</w:t>
            </w:r>
          </w:p>
        </w:tc>
        <w:tc>
          <w:tcPr>
            <w:tcW w:w="0" w:type="auto"/>
            <w:vAlign w:val="center"/>
          </w:tcPr>
          <w:p w14:paraId="718CEFEE" w14:textId="77777777" w:rsidR="000C288B" w:rsidRPr="00E57A90" w:rsidRDefault="000C288B" w:rsidP="00215780">
            <w:pPr>
              <w:jc w:val="center"/>
              <w:rPr>
                <w:rFonts w:ascii="Arial" w:hAnsi="Arial" w:cs="Arial"/>
              </w:rPr>
            </w:pPr>
            <w:r w:rsidRPr="00E57A90">
              <w:rPr>
                <w:rFonts w:ascii="Arial" w:hAnsi="Arial" w:cs="Arial"/>
              </w:rPr>
              <w:t>Čilė</w:t>
            </w:r>
          </w:p>
        </w:tc>
        <w:tc>
          <w:tcPr>
            <w:tcW w:w="0" w:type="auto"/>
            <w:shd w:val="clear" w:color="auto" w:fill="FF0000"/>
            <w:vAlign w:val="center"/>
          </w:tcPr>
          <w:p w14:paraId="718CEFEF" w14:textId="77777777" w:rsidR="000C288B" w:rsidRPr="00E57A90" w:rsidRDefault="00215780" w:rsidP="00215780">
            <w:pPr>
              <w:jc w:val="center"/>
              <w:rPr>
                <w:rFonts w:ascii="Arial" w:hAnsi="Arial" w:cs="Arial"/>
                <w:b/>
              </w:rPr>
            </w:pPr>
            <w:r w:rsidRPr="00E57A90">
              <w:rPr>
                <w:rFonts w:ascii="Arial" w:hAnsi="Arial" w:cs="Arial"/>
                <w:b/>
              </w:rPr>
              <w:t>LGBT, nukentėjusių vaikų organizacijos</w:t>
            </w:r>
          </w:p>
        </w:tc>
        <w:tc>
          <w:tcPr>
            <w:tcW w:w="0" w:type="auto"/>
            <w:vAlign w:val="center"/>
          </w:tcPr>
          <w:p w14:paraId="718CEFF0" w14:textId="77777777" w:rsidR="000C288B" w:rsidRPr="00E57A90" w:rsidRDefault="00215780" w:rsidP="00215780">
            <w:pPr>
              <w:jc w:val="center"/>
              <w:rPr>
                <w:rFonts w:ascii="Arial" w:hAnsi="Arial" w:cs="Arial"/>
              </w:rPr>
            </w:pPr>
            <w:r w:rsidRPr="00E57A90">
              <w:rPr>
                <w:rFonts w:ascii="Arial" w:hAnsi="Arial" w:cs="Arial"/>
              </w:rPr>
              <w:t>?</w:t>
            </w:r>
          </w:p>
        </w:tc>
      </w:tr>
      <w:tr w:rsidR="000C288B" w:rsidRPr="00E57A90" w14:paraId="718CEFF7" w14:textId="77777777" w:rsidTr="004C26F4">
        <w:tc>
          <w:tcPr>
            <w:tcW w:w="0" w:type="auto"/>
            <w:vAlign w:val="center"/>
          </w:tcPr>
          <w:p w14:paraId="718CEFF2" w14:textId="77777777" w:rsidR="000C288B" w:rsidRPr="00E57A90" w:rsidRDefault="000C288B" w:rsidP="00215780">
            <w:pPr>
              <w:jc w:val="center"/>
              <w:rPr>
                <w:rFonts w:ascii="Arial" w:hAnsi="Arial" w:cs="Arial"/>
                <w:b/>
              </w:rPr>
            </w:pPr>
            <w:r w:rsidRPr="00E57A90">
              <w:rPr>
                <w:rFonts w:ascii="Arial" w:hAnsi="Arial" w:cs="Arial"/>
                <w:b/>
              </w:rPr>
              <w:t>2018</w:t>
            </w:r>
          </w:p>
        </w:tc>
        <w:tc>
          <w:tcPr>
            <w:tcW w:w="0" w:type="auto"/>
            <w:vAlign w:val="center"/>
          </w:tcPr>
          <w:p w14:paraId="718CEFF3" w14:textId="77777777" w:rsidR="000C288B" w:rsidRPr="00E57A90" w:rsidRDefault="000C288B" w:rsidP="00215780">
            <w:pPr>
              <w:jc w:val="center"/>
              <w:rPr>
                <w:rFonts w:ascii="Arial" w:hAnsi="Arial" w:cs="Arial"/>
              </w:rPr>
            </w:pPr>
            <w:r w:rsidRPr="00E57A90">
              <w:rPr>
                <w:rFonts w:ascii="Arial" w:hAnsi="Arial" w:cs="Arial"/>
              </w:rPr>
              <w:t>Pranciškus</w:t>
            </w:r>
          </w:p>
        </w:tc>
        <w:tc>
          <w:tcPr>
            <w:tcW w:w="0" w:type="auto"/>
            <w:vAlign w:val="center"/>
          </w:tcPr>
          <w:p w14:paraId="718CEFF4" w14:textId="77777777" w:rsidR="000C288B" w:rsidRPr="00E57A90" w:rsidRDefault="000C288B" w:rsidP="00215780">
            <w:pPr>
              <w:jc w:val="center"/>
              <w:rPr>
                <w:rFonts w:ascii="Arial" w:hAnsi="Arial" w:cs="Arial"/>
              </w:rPr>
            </w:pPr>
            <w:r w:rsidRPr="00E57A90">
              <w:rPr>
                <w:rFonts w:ascii="Arial" w:hAnsi="Arial" w:cs="Arial"/>
              </w:rPr>
              <w:t>Airija</w:t>
            </w:r>
          </w:p>
        </w:tc>
        <w:tc>
          <w:tcPr>
            <w:tcW w:w="0" w:type="auto"/>
            <w:shd w:val="clear" w:color="auto" w:fill="FF0000"/>
            <w:vAlign w:val="center"/>
          </w:tcPr>
          <w:p w14:paraId="718CEFF5" w14:textId="77777777" w:rsidR="000C288B" w:rsidRPr="00E57A90" w:rsidRDefault="00215780" w:rsidP="00215780">
            <w:pPr>
              <w:jc w:val="center"/>
              <w:rPr>
                <w:rFonts w:ascii="Arial" w:hAnsi="Arial" w:cs="Arial"/>
                <w:b/>
              </w:rPr>
            </w:pPr>
            <w:r w:rsidRPr="00E57A90">
              <w:rPr>
                <w:rFonts w:ascii="Arial" w:hAnsi="Arial" w:cs="Arial"/>
                <w:b/>
              </w:rPr>
              <w:t>LGBT, moterų ir nukentėjusių vaikų organizacijos</w:t>
            </w:r>
          </w:p>
        </w:tc>
        <w:tc>
          <w:tcPr>
            <w:tcW w:w="0" w:type="auto"/>
            <w:vAlign w:val="center"/>
          </w:tcPr>
          <w:p w14:paraId="718CEFF6" w14:textId="77777777" w:rsidR="000C288B" w:rsidRPr="00E57A90" w:rsidRDefault="00215780" w:rsidP="00215780">
            <w:pPr>
              <w:jc w:val="center"/>
              <w:rPr>
                <w:rFonts w:ascii="Arial" w:hAnsi="Arial" w:cs="Arial"/>
              </w:rPr>
            </w:pPr>
            <w:r w:rsidRPr="00E57A90">
              <w:rPr>
                <w:rFonts w:ascii="Arial" w:hAnsi="Arial" w:cs="Arial"/>
              </w:rPr>
              <w:t>?</w:t>
            </w:r>
          </w:p>
        </w:tc>
      </w:tr>
    </w:tbl>
    <w:p w14:paraId="718CEFF8" w14:textId="77777777" w:rsidR="009019BE" w:rsidRPr="00267BC6" w:rsidRDefault="00215780" w:rsidP="00B72F78">
      <w:pPr>
        <w:spacing w:line="240" w:lineRule="auto"/>
        <w:jc w:val="both"/>
        <w:rPr>
          <w:rFonts w:ascii="Arial" w:hAnsi="Arial" w:cs="Arial"/>
          <w:i/>
        </w:rPr>
      </w:pPr>
      <w:r w:rsidRPr="00E57A90">
        <w:rPr>
          <w:rFonts w:ascii="Arial" w:hAnsi="Arial" w:cs="Arial"/>
          <w:i/>
        </w:rPr>
        <w:t>4 lentelė. Protestai popiežių vizitų metu.</w:t>
      </w:r>
    </w:p>
    <w:p w14:paraId="718CEFF9" w14:textId="77777777" w:rsidR="003C2F29" w:rsidRPr="00E57A90" w:rsidRDefault="003C2F29" w:rsidP="003C2F29">
      <w:pPr>
        <w:spacing w:line="240" w:lineRule="auto"/>
        <w:jc w:val="center"/>
        <w:rPr>
          <w:rFonts w:ascii="Arial" w:hAnsi="Arial" w:cs="Arial"/>
          <w:b/>
        </w:rPr>
      </w:pPr>
      <w:r w:rsidRPr="00E57A90">
        <w:rPr>
          <w:rFonts w:ascii="Arial" w:hAnsi="Arial" w:cs="Arial"/>
          <w:b/>
        </w:rPr>
        <w:t>Lietuvoje</w:t>
      </w:r>
      <w:r w:rsidR="00582C30" w:rsidRPr="00E57A90">
        <w:rPr>
          <w:rFonts w:ascii="Arial" w:hAnsi="Arial" w:cs="Arial"/>
          <w:b/>
        </w:rPr>
        <w:t>:</w:t>
      </w:r>
    </w:p>
    <w:p w14:paraId="718CEFFA" w14:textId="77777777" w:rsidR="003C2F29" w:rsidRPr="00267BC6" w:rsidRDefault="00582C30" w:rsidP="00267BC6">
      <w:pPr>
        <w:spacing w:line="240" w:lineRule="auto"/>
        <w:jc w:val="center"/>
        <w:rPr>
          <w:rFonts w:ascii="Arial" w:hAnsi="Arial" w:cs="Arial"/>
          <w:b/>
        </w:rPr>
      </w:pPr>
      <w:r w:rsidRPr="00E57A90">
        <w:rPr>
          <w:rFonts w:ascii="Arial" w:hAnsi="Arial" w:cs="Arial"/>
          <w:b/>
        </w:rPr>
        <w:t>Popiežiaus Jono Pauliaus II ir FEMEN atvejai</w:t>
      </w:r>
    </w:p>
    <w:p w14:paraId="718CEFFB" w14:textId="77777777" w:rsidR="00631CCA" w:rsidRPr="00E57A90" w:rsidRDefault="00631CCA" w:rsidP="00267BC6">
      <w:pPr>
        <w:spacing w:line="240" w:lineRule="auto"/>
        <w:rPr>
          <w:rFonts w:ascii="Arial" w:hAnsi="Arial" w:cs="Arial"/>
          <w:b/>
        </w:rPr>
      </w:pPr>
      <w:r w:rsidRPr="00E57A90">
        <w:rPr>
          <w:rFonts w:ascii="Arial" w:hAnsi="Arial" w:cs="Arial"/>
          <w:b/>
        </w:rPr>
        <w:t>Popiežiaus Jono Pauliaus II vizitas Lietuvoje ir terorizmas</w:t>
      </w:r>
      <w:r w:rsidR="00267BC6">
        <w:rPr>
          <w:rFonts w:ascii="Arial" w:hAnsi="Arial" w:cs="Arial"/>
          <w:b/>
        </w:rPr>
        <w:t>:</w:t>
      </w:r>
    </w:p>
    <w:p w14:paraId="718CEFFC" w14:textId="77777777" w:rsidR="00C450A5" w:rsidRPr="00E57A90" w:rsidRDefault="001F6382" w:rsidP="000123F5">
      <w:pPr>
        <w:spacing w:line="240" w:lineRule="auto"/>
        <w:ind w:firstLine="1191"/>
        <w:jc w:val="both"/>
        <w:rPr>
          <w:rFonts w:ascii="Arial" w:hAnsi="Arial" w:cs="Arial"/>
        </w:rPr>
      </w:pPr>
      <w:r w:rsidRPr="00E57A90">
        <w:rPr>
          <w:rFonts w:ascii="Arial" w:hAnsi="Arial" w:cs="Arial"/>
        </w:rPr>
        <w:t xml:space="preserve">1993 m. rugsėjį Lietuvoje lankėsi Popiežius Jonas Paulius II. </w:t>
      </w:r>
      <w:r w:rsidR="00C450A5" w:rsidRPr="00E57A90">
        <w:rPr>
          <w:rFonts w:ascii="Arial" w:hAnsi="Arial" w:cs="Arial"/>
        </w:rPr>
        <w:t>Su saugumo užtikrinimu susiję šie įvykiai:</w:t>
      </w:r>
    </w:p>
    <w:p w14:paraId="718CEFFD" w14:textId="77777777" w:rsidR="001F6382" w:rsidRPr="00E57A90" w:rsidRDefault="00C450A5" w:rsidP="000123F5">
      <w:pPr>
        <w:pStyle w:val="Sraopastraipa"/>
        <w:numPr>
          <w:ilvl w:val="0"/>
          <w:numId w:val="17"/>
        </w:numPr>
        <w:spacing w:line="240" w:lineRule="auto"/>
        <w:ind w:left="1701" w:hanging="425"/>
        <w:jc w:val="both"/>
        <w:rPr>
          <w:rFonts w:ascii="Arial" w:hAnsi="Arial" w:cs="Arial"/>
        </w:rPr>
      </w:pPr>
      <w:r w:rsidRPr="00E57A90">
        <w:rPr>
          <w:rFonts w:ascii="Arial" w:hAnsi="Arial" w:cs="Arial"/>
        </w:rPr>
        <w:t>Prieš šį vizitą besikuriančios šalies saugumo tarnybos buvo gavusios informacijos apie 300 asmenų, kurie galėjo atvykti į Lietuvą ir įvykdyti pasikėsinimą į popiežių;</w:t>
      </w:r>
    </w:p>
    <w:p w14:paraId="718CEFFE" w14:textId="77777777" w:rsidR="00C450A5" w:rsidRPr="00E57A90" w:rsidRDefault="00C450A5" w:rsidP="000123F5">
      <w:pPr>
        <w:pStyle w:val="Sraopastraipa"/>
        <w:numPr>
          <w:ilvl w:val="0"/>
          <w:numId w:val="17"/>
        </w:numPr>
        <w:spacing w:line="240" w:lineRule="auto"/>
        <w:ind w:left="1701" w:hanging="425"/>
        <w:jc w:val="both"/>
        <w:rPr>
          <w:rFonts w:ascii="Arial" w:hAnsi="Arial" w:cs="Arial"/>
        </w:rPr>
      </w:pPr>
      <w:r w:rsidRPr="00E57A90">
        <w:rPr>
          <w:rFonts w:ascii="Arial" w:hAnsi="Arial" w:cs="Arial"/>
        </w:rPr>
        <w:t>Rugsėjo 6 d., Kaune, kortežui važiuojant Savanorių pr., pasigirdo šūvis. Popiežius šūvio negirdėjo, o sulaikytas vyras teigė, kad paleido signalinę raketą pamatęs, kad vyksta masinis renginys;</w:t>
      </w:r>
    </w:p>
    <w:p w14:paraId="718CEFFF" w14:textId="77777777" w:rsidR="00C450A5" w:rsidRPr="00E57A90" w:rsidRDefault="0094070E" w:rsidP="000123F5">
      <w:pPr>
        <w:pStyle w:val="Sraopastraipa"/>
        <w:numPr>
          <w:ilvl w:val="0"/>
          <w:numId w:val="17"/>
        </w:numPr>
        <w:spacing w:line="240" w:lineRule="auto"/>
        <w:ind w:left="1701" w:hanging="425"/>
        <w:jc w:val="both"/>
        <w:rPr>
          <w:rFonts w:ascii="Arial" w:hAnsi="Arial" w:cs="Arial"/>
        </w:rPr>
      </w:pPr>
      <w:r w:rsidRPr="00E57A90">
        <w:rPr>
          <w:rFonts w:ascii="Arial" w:hAnsi="Arial" w:cs="Arial"/>
        </w:rPr>
        <w:t>Po pusvalandžio</w:t>
      </w:r>
      <w:r w:rsidR="00C450A5" w:rsidRPr="00E57A90">
        <w:rPr>
          <w:rFonts w:ascii="Arial" w:hAnsi="Arial" w:cs="Arial"/>
        </w:rPr>
        <w:t xml:space="preserve">, pravažiavus Savanorių pr., pasigirdo trys šūviai. Sulaikyti du vyrai – Krašto apsaugos savanoriai (tuomet SKAT), </w:t>
      </w:r>
      <w:r w:rsidR="0002142B">
        <w:rPr>
          <w:rFonts w:ascii="Arial" w:hAnsi="Arial" w:cs="Arial"/>
        </w:rPr>
        <w:t>neblaivūs šaudę viename iš sandė</w:t>
      </w:r>
      <w:r w:rsidR="00C450A5" w:rsidRPr="00E57A90">
        <w:rPr>
          <w:rFonts w:ascii="Arial" w:hAnsi="Arial" w:cs="Arial"/>
        </w:rPr>
        <w:t>lių;</w:t>
      </w:r>
    </w:p>
    <w:p w14:paraId="718CF000" w14:textId="77777777" w:rsidR="00C450A5" w:rsidRPr="00E57A90" w:rsidRDefault="0094070E" w:rsidP="000123F5">
      <w:pPr>
        <w:pStyle w:val="Sraopastraipa"/>
        <w:numPr>
          <w:ilvl w:val="0"/>
          <w:numId w:val="17"/>
        </w:numPr>
        <w:spacing w:line="240" w:lineRule="auto"/>
        <w:ind w:left="1701" w:hanging="425"/>
        <w:jc w:val="both"/>
        <w:rPr>
          <w:rFonts w:ascii="Arial" w:hAnsi="Arial" w:cs="Arial"/>
        </w:rPr>
      </w:pPr>
      <w:r w:rsidRPr="00E57A90">
        <w:rPr>
          <w:rFonts w:ascii="Arial" w:hAnsi="Arial" w:cs="Arial"/>
        </w:rPr>
        <w:t>Prieš popiežiaus kelionę į Apaštališkąją nunciatūrą Antakalnyje (Vilnius), buvo gauta informacija, kad vienas asmuo atlieka įtartinus veiksmus prie tilto per Vilnelę (atstumas iki nunciatūros – 600 m.). Buvo pakeistas vykimo maršrutas, patikrinus vietą, nieko įtartino nerasta.</w:t>
      </w:r>
    </w:p>
    <w:p w14:paraId="718CF001" w14:textId="77777777" w:rsidR="001F6382" w:rsidRPr="00E57A90" w:rsidRDefault="00631CCA" w:rsidP="00267BC6">
      <w:pPr>
        <w:spacing w:line="240" w:lineRule="auto"/>
        <w:rPr>
          <w:rFonts w:ascii="Arial" w:hAnsi="Arial" w:cs="Arial"/>
          <w:b/>
        </w:rPr>
      </w:pPr>
      <w:r w:rsidRPr="00E57A90">
        <w:rPr>
          <w:rFonts w:ascii="Arial" w:hAnsi="Arial" w:cs="Arial"/>
          <w:b/>
        </w:rPr>
        <w:t>FEMEN</w:t>
      </w:r>
      <w:r w:rsidR="00267BC6">
        <w:rPr>
          <w:rFonts w:ascii="Arial" w:hAnsi="Arial" w:cs="Arial"/>
          <w:b/>
        </w:rPr>
        <w:t>:</w:t>
      </w:r>
    </w:p>
    <w:p w14:paraId="718CF002" w14:textId="77777777" w:rsidR="00197445" w:rsidRPr="00E57A90" w:rsidRDefault="003C2F29" w:rsidP="000123F5">
      <w:pPr>
        <w:spacing w:line="240" w:lineRule="auto"/>
        <w:ind w:firstLine="1191"/>
        <w:jc w:val="both"/>
        <w:rPr>
          <w:rFonts w:ascii="Arial" w:hAnsi="Arial" w:cs="Arial"/>
        </w:rPr>
      </w:pPr>
      <w:r w:rsidRPr="00E57A90">
        <w:rPr>
          <w:rFonts w:ascii="Arial" w:hAnsi="Arial" w:cs="Arial"/>
        </w:rPr>
        <w:t>Pažymėtina, kad 2013 m.</w:t>
      </w:r>
      <w:r w:rsidR="00631CCA" w:rsidRPr="00E57A90">
        <w:rPr>
          <w:rFonts w:ascii="Arial" w:hAnsi="Arial" w:cs="Arial"/>
        </w:rPr>
        <w:t xml:space="preserve"> lapkritį</w:t>
      </w:r>
      <w:r w:rsidRPr="00E57A90">
        <w:rPr>
          <w:rFonts w:ascii="Arial" w:hAnsi="Arial" w:cs="Arial"/>
        </w:rPr>
        <w:t>, Lietuvoje vykstant ES šalių viršūnių susitikimui, FEMEN yra surengusi viešą akciją.</w:t>
      </w:r>
      <w:r w:rsidR="00631CCA" w:rsidRPr="00E57A90">
        <w:rPr>
          <w:rFonts w:ascii="Arial" w:hAnsi="Arial" w:cs="Arial"/>
        </w:rPr>
        <w:t xml:space="preserve"> Prie Litexpo parodų rūmų, laukiant </w:t>
      </w:r>
      <w:r w:rsidR="0002142B">
        <w:rPr>
          <w:rFonts w:ascii="Arial" w:hAnsi="Arial" w:cs="Arial"/>
        </w:rPr>
        <w:t>tuometinio</w:t>
      </w:r>
      <w:r w:rsidR="00487F07" w:rsidRPr="00E57A90">
        <w:rPr>
          <w:rFonts w:ascii="Arial" w:hAnsi="Arial" w:cs="Arial"/>
        </w:rPr>
        <w:t xml:space="preserve"> Ukrainos prezidento V. </w:t>
      </w:r>
      <w:proofErr w:type="spellStart"/>
      <w:r w:rsidR="00487F07" w:rsidRPr="00E57A90">
        <w:rPr>
          <w:rFonts w:ascii="Arial" w:hAnsi="Arial" w:cs="Arial"/>
        </w:rPr>
        <w:t>Janukovyčiaus</w:t>
      </w:r>
      <w:r w:rsidR="0002142B">
        <w:rPr>
          <w:rFonts w:ascii="Arial" w:hAnsi="Arial" w:cs="Arial"/>
        </w:rPr>
        <w:t>pasirodymo</w:t>
      </w:r>
      <w:proofErr w:type="spellEnd"/>
      <w:r w:rsidR="00487F07" w:rsidRPr="00E57A90">
        <w:rPr>
          <w:rFonts w:ascii="Arial" w:hAnsi="Arial" w:cs="Arial"/>
        </w:rPr>
        <w:t xml:space="preserve">, </w:t>
      </w:r>
      <w:r w:rsidR="0002142B">
        <w:rPr>
          <w:rFonts w:ascii="Arial" w:hAnsi="Arial" w:cs="Arial"/>
        </w:rPr>
        <w:t xml:space="preserve">buvo atvykusi protestuoti </w:t>
      </w:r>
      <w:r w:rsidR="00487F07" w:rsidRPr="00E57A90">
        <w:rPr>
          <w:rFonts w:ascii="Arial" w:hAnsi="Arial" w:cs="Arial"/>
        </w:rPr>
        <w:t xml:space="preserve">pusnuogė aktyvistė Jana </w:t>
      </w:r>
      <w:proofErr w:type="spellStart"/>
      <w:r w:rsidR="00487F07" w:rsidRPr="00E57A90">
        <w:rPr>
          <w:rFonts w:ascii="Arial" w:hAnsi="Arial" w:cs="Arial"/>
        </w:rPr>
        <w:t>Ždanova</w:t>
      </w:r>
      <w:proofErr w:type="spellEnd"/>
      <w:r w:rsidR="00487F07" w:rsidRPr="00E57A90">
        <w:rPr>
          <w:rFonts w:ascii="Arial" w:hAnsi="Arial" w:cs="Arial"/>
        </w:rPr>
        <w:t>. Ant kūtinės ji buvo užsirašiusi „Ukraina – į Europą“.</w:t>
      </w:r>
      <w:r w:rsidR="00CC46C6" w:rsidRPr="00E57A90">
        <w:rPr>
          <w:rFonts w:ascii="Arial" w:hAnsi="Arial" w:cs="Arial"/>
        </w:rPr>
        <w:t xml:space="preserve"> Policija, turėdama informacijos apie galimą FEMEN protesto akciją, rado atvykusią aktyvistę, kuri sėdėjo automobilyje, prisidengusi apsiaustu. Protestuotojai buvo neleidžiama išlipti, todėl ji paprašė medikų pagalbos, nes teigė, jog jai svaigsta galva. Atvykus medikams, ji šoko iš automobilio pusnuogė, tačiau netrukus buvo sulaikyta.</w:t>
      </w:r>
    </w:p>
    <w:sectPr w:rsidR="00197445" w:rsidRPr="00E57A90" w:rsidSect="00197445">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CF007" w14:textId="77777777" w:rsidR="008B19D6" w:rsidRDefault="008B19D6" w:rsidP="00972588">
      <w:pPr>
        <w:spacing w:after="0" w:line="240" w:lineRule="auto"/>
      </w:pPr>
      <w:r>
        <w:separator/>
      </w:r>
    </w:p>
  </w:endnote>
  <w:endnote w:type="continuationSeparator" w:id="0">
    <w:p w14:paraId="718CF008" w14:textId="77777777" w:rsidR="008B19D6" w:rsidRDefault="008B19D6" w:rsidP="0097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60663"/>
      <w:docPartObj>
        <w:docPartGallery w:val="Page Numbers (Bottom of Page)"/>
        <w:docPartUnique/>
      </w:docPartObj>
    </w:sdtPr>
    <w:sdtEndPr/>
    <w:sdtContent>
      <w:p w14:paraId="718CF009" w14:textId="77777777" w:rsidR="005E1802" w:rsidRDefault="00690404">
        <w:pPr>
          <w:pStyle w:val="Porat"/>
          <w:jc w:val="right"/>
        </w:pPr>
        <w:r>
          <w:rPr>
            <w:noProof/>
          </w:rPr>
          <w:fldChar w:fldCharType="begin"/>
        </w:r>
        <w:r w:rsidR="00C173DB">
          <w:rPr>
            <w:noProof/>
          </w:rPr>
          <w:instrText xml:space="preserve"> PAGE   \* MERGEFORMAT </w:instrText>
        </w:r>
        <w:r>
          <w:rPr>
            <w:noProof/>
          </w:rPr>
          <w:fldChar w:fldCharType="separate"/>
        </w:r>
        <w:r w:rsidR="00726241">
          <w:rPr>
            <w:noProof/>
          </w:rPr>
          <w:t>1</w:t>
        </w:r>
        <w:r>
          <w:rPr>
            <w:noProof/>
          </w:rPr>
          <w:fldChar w:fldCharType="end"/>
        </w:r>
      </w:p>
    </w:sdtContent>
  </w:sdt>
  <w:p w14:paraId="718CF00A" w14:textId="77777777" w:rsidR="005E1802" w:rsidRDefault="005E18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CF005" w14:textId="77777777" w:rsidR="008B19D6" w:rsidRDefault="008B19D6" w:rsidP="00972588">
      <w:pPr>
        <w:spacing w:after="0" w:line="240" w:lineRule="auto"/>
      </w:pPr>
      <w:r>
        <w:separator/>
      </w:r>
    </w:p>
  </w:footnote>
  <w:footnote w:type="continuationSeparator" w:id="0">
    <w:p w14:paraId="718CF006" w14:textId="77777777" w:rsidR="008B19D6" w:rsidRDefault="008B19D6" w:rsidP="00972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21481_"/>
      </v:shape>
    </w:pict>
  </w:numPicBullet>
  <w:abstractNum w:abstractNumId="0" w15:restartNumberingAfterBreak="0">
    <w:nsid w:val="0109680C"/>
    <w:multiLevelType w:val="hybridMultilevel"/>
    <w:tmpl w:val="AC9EDDD8"/>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04654F61"/>
    <w:multiLevelType w:val="hybridMultilevel"/>
    <w:tmpl w:val="19448C04"/>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069E0650"/>
    <w:multiLevelType w:val="hybridMultilevel"/>
    <w:tmpl w:val="A1D03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3E0D58"/>
    <w:multiLevelType w:val="hybridMultilevel"/>
    <w:tmpl w:val="2F16E7B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15:restartNumberingAfterBreak="0">
    <w:nsid w:val="111865F8"/>
    <w:multiLevelType w:val="hybridMultilevel"/>
    <w:tmpl w:val="71E4BF10"/>
    <w:lvl w:ilvl="0" w:tplc="CF9E654A">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8B30AE"/>
    <w:multiLevelType w:val="hybridMultilevel"/>
    <w:tmpl w:val="5F18A4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BA4088"/>
    <w:multiLevelType w:val="hybridMultilevel"/>
    <w:tmpl w:val="4C34C0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6037E1"/>
    <w:multiLevelType w:val="hybridMultilevel"/>
    <w:tmpl w:val="C2E0BA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FE19A5"/>
    <w:multiLevelType w:val="hybridMultilevel"/>
    <w:tmpl w:val="F106F312"/>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15:restartNumberingAfterBreak="0">
    <w:nsid w:val="36300DF7"/>
    <w:multiLevelType w:val="hybridMultilevel"/>
    <w:tmpl w:val="EE5E4F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7F7CCA"/>
    <w:multiLevelType w:val="hybridMultilevel"/>
    <w:tmpl w:val="44AE1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0D13A9"/>
    <w:multiLevelType w:val="hybridMultilevel"/>
    <w:tmpl w:val="DCB8169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2" w15:restartNumberingAfterBreak="0">
    <w:nsid w:val="4F095AD5"/>
    <w:multiLevelType w:val="hybridMultilevel"/>
    <w:tmpl w:val="B1FA2F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E24343"/>
    <w:multiLevelType w:val="hybridMultilevel"/>
    <w:tmpl w:val="649080C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4" w15:restartNumberingAfterBreak="0">
    <w:nsid w:val="53923E5C"/>
    <w:multiLevelType w:val="hybridMultilevel"/>
    <w:tmpl w:val="1BB8B2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051427"/>
    <w:multiLevelType w:val="hybridMultilevel"/>
    <w:tmpl w:val="E2CAE3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9151EC"/>
    <w:multiLevelType w:val="hybridMultilevel"/>
    <w:tmpl w:val="06DC9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6"/>
  </w:num>
  <w:num w:numId="4">
    <w:abstractNumId w:val="5"/>
  </w:num>
  <w:num w:numId="5">
    <w:abstractNumId w:val="11"/>
  </w:num>
  <w:num w:numId="6">
    <w:abstractNumId w:val="3"/>
  </w:num>
  <w:num w:numId="7">
    <w:abstractNumId w:val="9"/>
  </w:num>
  <w:num w:numId="8">
    <w:abstractNumId w:val="0"/>
  </w:num>
  <w:num w:numId="9">
    <w:abstractNumId w:val="12"/>
  </w:num>
  <w:num w:numId="10">
    <w:abstractNumId w:val="1"/>
  </w:num>
  <w:num w:numId="11">
    <w:abstractNumId w:val="6"/>
  </w:num>
  <w:num w:numId="12">
    <w:abstractNumId w:val="7"/>
  </w:num>
  <w:num w:numId="13">
    <w:abstractNumId w:val="14"/>
  </w:num>
  <w:num w:numId="14">
    <w:abstractNumId w:val="4"/>
  </w:num>
  <w:num w:numId="15">
    <w:abstractNumId w:val="13"/>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E0"/>
    <w:rsid w:val="000123F5"/>
    <w:rsid w:val="0002142B"/>
    <w:rsid w:val="0004381F"/>
    <w:rsid w:val="00064120"/>
    <w:rsid w:val="000C288B"/>
    <w:rsid w:val="000F07E0"/>
    <w:rsid w:val="000F15F0"/>
    <w:rsid w:val="000F7206"/>
    <w:rsid w:val="00103E41"/>
    <w:rsid w:val="00111F77"/>
    <w:rsid w:val="001252AB"/>
    <w:rsid w:val="0014335D"/>
    <w:rsid w:val="0016491D"/>
    <w:rsid w:val="0017153C"/>
    <w:rsid w:val="00171B49"/>
    <w:rsid w:val="00187B00"/>
    <w:rsid w:val="00190FE3"/>
    <w:rsid w:val="00197445"/>
    <w:rsid w:val="001E7B58"/>
    <w:rsid w:val="001F53B8"/>
    <w:rsid w:val="001F6382"/>
    <w:rsid w:val="00200816"/>
    <w:rsid w:val="00215780"/>
    <w:rsid w:val="002615A5"/>
    <w:rsid w:val="00267BC6"/>
    <w:rsid w:val="00281143"/>
    <w:rsid w:val="002B3D2F"/>
    <w:rsid w:val="002B518C"/>
    <w:rsid w:val="002C3B2D"/>
    <w:rsid w:val="002C6B02"/>
    <w:rsid w:val="002D19F4"/>
    <w:rsid w:val="002E0F63"/>
    <w:rsid w:val="002F3F4C"/>
    <w:rsid w:val="00306921"/>
    <w:rsid w:val="00321ED9"/>
    <w:rsid w:val="0035199D"/>
    <w:rsid w:val="0037032C"/>
    <w:rsid w:val="003B369E"/>
    <w:rsid w:val="003C2F29"/>
    <w:rsid w:val="003F7D9A"/>
    <w:rsid w:val="00401C31"/>
    <w:rsid w:val="004367A8"/>
    <w:rsid w:val="00481304"/>
    <w:rsid w:val="0048702F"/>
    <w:rsid w:val="00487F07"/>
    <w:rsid w:val="004953E9"/>
    <w:rsid w:val="004B6298"/>
    <w:rsid w:val="004C26F4"/>
    <w:rsid w:val="004D6718"/>
    <w:rsid w:val="004F2376"/>
    <w:rsid w:val="0051548B"/>
    <w:rsid w:val="00522991"/>
    <w:rsid w:val="00536F72"/>
    <w:rsid w:val="00537C8B"/>
    <w:rsid w:val="00545A85"/>
    <w:rsid w:val="0058177E"/>
    <w:rsid w:val="00582C30"/>
    <w:rsid w:val="005B4B2E"/>
    <w:rsid w:val="005B5EC3"/>
    <w:rsid w:val="005D038B"/>
    <w:rsid w:val="005E1802"/>
    <w:rsid w:val="00621FFC"/>
    <w:rsid w:val="00631CCA"/>
    <w:rsid w:val="00652982"/>
    <w:rsid w:val="00653548"/>
    <w:rsid w:val="006738A9"/>
    <w:rsid w:val="00690404"/>
    <w:rsid w:val="006936B4"/>
    <w:rsid w:val="006B7F07"/>
    <w:rsid w:val="006D4E51"/>
    <w:rsid w:val="006E6FEA"/>
    <w:rsid w:val="00726241"/>
    <w:rsid w:val="00730A42"/>
    <w:rsid w:val="00731C84"/>
    <w:rsid w:val="00782064"/>
    <w:rsid w:val="007B11CF"/>
    <w:rsid w:val="007C7192"/>
    <w:rsid w:val="007E705A"/>
    <w:rsid w:val="00824080"/>
    <w:rsid w:val="008508AC"/>
    <w:rsid w:val="00894CB2"/>
    <w:rsid w:val="008B19D6"/>
    <w:rsid w:val="008D1786"/>
    <w:rsid w:val="008F4034"/>
    <w:rsid w:val="009019BE"/>
    <w:rsid w:val="009265CC"/>
    <w:rsid w:val="009346A9"/>
    <w:rsid w:val="0094070E"/>
    <w:rsid w:val="00964DFB"/>
    <w:rsid w:val="00966C3D"/>
    <w:rsid w:val="00970DB8"/>
    <w:rsid w:val="00972588"/>
    <w:rsid w:val="009A1D2D"/>
    <w:rsid w:val="009C6C2C"/>
    <w:rsid w:val="009E167C"/>
    <w:rsid w:val="009E5756"/>
    <w:rsid w:val="009E6C57"/>
    <w:rsid w:val="009F71D4"/>
    <w:rsid w:val="00A07BAA"/>
    <w:rsid w:val="00A12B6B"/>
    <w:rsid w:val="00A37075"/>
    <w:rsid w:val="00A42FE1"/>
    <w:rsid w:val="00A5181A"/>
    <w:rsid w:val="00A82794"/>
    <w:rsid w:val="00AA37B6"/>
    <w:rsid w:val="00AA3F57"/>
    <w:rsid w:val="00AB474A"/>
    <w:rsid w:val="00AC7EC8"/>
    <w:rsid w:val="00AE015C"/>
    <w:rsid w:val="00B12359"/>
    <w:rsid w:val="00B17D2E"/>
    <w:rsid w:val="00B21703"/>
    <w:rsid w:val="00B719D4"/>
    <w:rsid w:val="00B72F78"/>
    <w:rsid w:val="00B80657"/>
    <w:rsid w:val="00BB31A1"/>
    <w:rsid w:val="00BE1B60"/>
    <w:rsid w:val="00BF57A2"/>
    <w:rsid w:val="00C15449"/>
    <w:rsid w:val="00C173DB"/>
    <w:rsid w:val="00C21A98"/>
    <w:rsid w:val="00C450A5"/>
    <w:rsid w:val="00C67F34"/>
    <w:rsid w:val="00C7377D"/>
    <w:rsid w:val="00C77EBD"/>
    <w:rsid w:val="00C93A4A"/>
    <w:rsid w:val="00CC46C6"/>
    <w:rsid w:val="00CC5DFE"/>
    <w:rsid w:val="00CF1641"/>
    <w:rsid w:val="00CF7E65"/>
    <w:rsid w:val="00D17F2B"/>
    <w:rsid w:val="00D22BFA"/>
    <w:rsid w:val="00D31819"/>
    <w:rsid w:val="00D643BD"/>
    <w:rsid w:val="00DD3AFF"/>
    <w:rsid w:val="00E1632F"/>
    <w:rsid w:val="00E17A1E"/>
    <w:rsid w:val="00E31BFD"/>
    <w:rsid w:val="00E415E2"/>
    <w:rsid w:val="00E57A90"/>
    <w:rsid w:val="00EB265A"/>
    <w:rsid w:val="00EC46CA"/>
    <w:rsid w:val="00ED5C72"/>
    <w:rsid w:val="00EF220A"/>
    <w:rsid w:val="00F1516D"/>
    <w:rsid w:val="00F41ED7"/>
    <w:rsid w:val="00F514A1"/>
    <w:rsid w:val="00F55983"/>
    <w:rsid w:val="00F61C67"/>
    <w:rsid w:val="00F673E0"/>
    <w:rsid w:val="00F83C11"/>
    <w:rsid w:val="00FC1153"/>
    <w:rsid w:val="00FE4B06"/>
    <w:rsid w:val="00FF637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CEED9"/>
  <w15:docId w15:val="{F0871B4F-EF27-4518-AA98-521C01BA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73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73E0"/>
    <w:pPr>
      <w:ind w:left="720"/>
      <w:contextualSpacing/>
    </w:pPr>
  </w:style>
  <w:style w:type="character" w:styleId="Hipersaitas">
    <w:name w:val="Hyperlink"/>
    <w:basedOn w:val="Numatytasispastraiposriftas"/>
    <w:uiPriority w:val="99"/>
    <w:unhideWhenUsed/>
    <w:rsid w:val="00F673E0"/>
    <w:rPr>
      <w:color w:val="0000FF" w:themeColor="hyperlink"/>
      <w:u w:val="single"/>
    </w:rPr>
  </w:style>
  <w:style w:type="table" w:styleId="Lentelstinklelis">
    <w:name w:val="Table Grid"/>
    <w:basedOn w:val="prastojilentel"/>
    <w:uiPriority w:val="59"/>
    <w:rsid w:val="00F67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9725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72588"/>
  </w:style>
  <w:style w:type="paragraph" w:styleId="Porat">
    <w:name w:val="footer"/>
    <w:basedOn w:val="prastasis"/>
    <w:link w:val="PoratDiagrama"/>
    <w:uiPriority w:val="99"/>
    <w:unhideWhenUsed/>
    <w:rsid w:val="009725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72588"/>
  </w:style>
  <w:style w:type="paragraph" w:styleId="Debesliotekstas">
    <w:name w:val="Balloon Text"/>
    <w:basedOn w:val="prastasis"/>
    <w:link w:val="DebesliotekstasDiagrama"/>
    <w:uiPriority w:val="99"/>
    <w:semiHidden/>
    <w:unhideWhenUsed/>
    <w:rsid w:val="0037032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0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59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30078-A6D6-4058-B507-AEDAF349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3270</Words>
  <Characters>18645</Characters>
  <Application>Microsoft Office Word</Application>
  <DocSecurity>4</DocSecurity>
  <Lines>155</Lines>
  <Paragraphs>43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gytis.degulis</dc:creator>
  <cp:lastModifiedBy>Alina Jelagina</cp:lastModifiedBy>
  <cp:revision>2</cp:revision>
  <cp:lastPrinted>2018-09-06T08:56:00Z</cp:lastPrinted>
  <dcterms:created xsi:type="dcterms:W3CDTF">2018-09-19T11:59:00Z</dcterms:created>
  <dcterms:modified xsi:type="dcterms:W3CDTF">2018-09-19T11:59:00Z</dcterms:modified>
</cp:coreProperties>
</file>