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533EB" w14:textId="77777777" w:rsidR="006E2808" w:rsidRPr="004E2896" w:rsidRDefault="006E2808" w:rsidP="00F4428D">
      <w:pPr>
        <w:ind w:left="11482"/>
      </w:pPr>
      <w:r>
        <w:t>PATVIRTINTA</w:t>
      </w:r>
    </w:p>
    <w:p w14:paraId="0D93332D" w14:textId="2EEB3003" w:rsidR="00E82F44" w:rsidRDefault="006E2808" w:rsidP="00B57D56">
      <w:pPr>
        <w:ind w:left="11482"/>
      </w:pPr>
      <w:r w:rsidRPr="004E2896">
        <w:t>Šalčininkų rajono</w:t>
      </w:r>
      <w:r>
        <w:t xml:space="preserve"> </w:t>
      </w:r>
      <w:r w:rsidRPr="004E2896">
        <w:t>savivaldybės administracijos direktoriaus</w:t>
      </w:r>
      <w:r w:rsidR="00CA4905">
        <w:t xml:space="preserve"> </w:t>
      </w:r>
      <w:r w:rsidR="00CA4905">
        <w:t>2019</w:t>
      </w:r>
      <w:r w:rsidR="00CA4905">
        <w:t xml:space="preserve"> m. gegužės </w:t>
      </w:r>
      <w:r w:rsidR="00CA4905">
        <w:t xml:space="preserve">3 </w:t>
      </w:r>
      <w:r w:rsidR="00CA4905">
        <w:t xml:space="preserve">d. </w:t>
      </w:r>
      <w:bookmarkStart w:id="0" w:name="_GoBack"/>
      <w:bookmarkEnd w:id="0"/>
      <w:r w:rsidR="00CA4905">
        <w:fldChar w:fldCharType="begin"/>
      </w:r>
      <w:r w:rsidR="00CA4905">
        <w:instrText xml:space="preserve"> DOCPROPERTY \@ "yyyy 'm.' MMMM d 'd.'" DLX:Registered  \* MERGEFORMAT </w:instrText>
      </w:r>
      <w:r w:rsidR="00CA4905">
        <w:fldChar w:fldCharType="end"/>
      </w:r>
      <w:r w:rsidR="00CA4905">
        <w:fldChar w:fldCharType="begin"/>
      </w:r>
      <w:r w:rsidR="00CA4905">
        <w:instrText xml:space="preserve"> DOCPROPERTY \@ "yyyy 'm.' MMMM d 'd.'" DLX:Registered  \* MERGEFORMAT </w:instrText>
      </w:r>
      <w:r w:rsidR="00CA4905">
        <w:fldChar w:fldCharType="end"/>
      </w:r>
      <w:r w:rsidR="00EF5B27">
        <w:fldChar w:fldCharType="begin"/>
      </w:r>
      <w:r>
        <w:instrText xml:space="preserve"> DOCPROPERTY \@ "</w:instrText>
      </w:r>
      <w:r w:rsidRPr="00234D8D">
        <w:instrText>yyyy 'm.' MMMM d 'd.'</w:instrText>
      </w:r>
      <w:r w:rsidRPr="00A015DE">
        <w:instrText>"</w:instrText>
      </w:r>
      <w:r>
        <w:instrText xml:space="preserve"> DLX:Registered  \* MERGEFORMAT </w:instrText>
      </w:r>
      <w:r w:rsidR="00EF5B27">
        <w:fldChar w:fldCharType="end"/>
      </w:r>
      <w:r w:rsidR="00B57D56">
        <w:fldChar w:fldCharType="begin"/>
      </w:r>
      <w:r w:rsidR="00B57D56">
        <w:instrText xml:space="preserve"> DOCPROPERTY \@ "yyyy 'm.' MMMM d 'd.'" DLX:Registered  \* MERGEFORMAT </w:instrText>
      </w:r>
      <w:r w:rsidR="00B57D56">
        <w:fldChar w:fldCharType="end"/>
      </w:r>
      <w:r w:rsidR="00B57D56">
        <w:t>įsakymu Nr.</w:t>
      </w:r>
      <w:r w:rsidR="004F4074">
        <w:t xml:space="preserve"> DĮV-588</w:t>
      </w:r>
    </w:p>
    <w:p w14:paraId="09B533EE" w14:textId="7AAB4317" w:rsidR="006E2808" w:rsidRDefault="006E2808" w:rsidP="00AB5214">
      <w:pPr>
        <w:ind w:left="11482"/>
      </w:pPr>
    </w:p>
    <w:p w14:paraId="2DB5BCA8" w14:textId="301339B2" w:rsidR="00F4428D" w:rsidRDefault="00F4428D" w:rsidP="00F4428D">
      <w:pPr>
        <w:shd w:val="clear" w:color="auto" w:fill="FFFFFF"/>
        <w:ind w:left="11482"/>
      </w:pPr>
    </w:p>
    <w:p w14:paraId="43DFC10F" w14:textId="77777777" w:rsidR="00C03616" w:rsidRDefault="00C03616" w:rsidP="00C03616">
      <w:pPr>
        <w:jc w:val="center"/>
        <w:rPr>
          <w:b/>
        </w:rPr>
      </w:pPr>
      <w:r>
        <w:rPr>
          <w:b/>
        </w:rPr>
        <w:t xml:space="preserve">PARDUODAMO NEKILNOJAMOJO TURTO – ADMINISTRACINIO PASTATO IR JAM PRISKIRTO ŽEMĖS SKLYPO                                   </w:t>
      </w:r>
    </w:p>
    <w:p w14:paraId="79FE33BD" w14:textId="77777777" w:rsidR="00C03616" w:rsidRDefault="00C03616" w:rsidP="00C03616">
      <w:pPr>
        <w:jc w:val="center"/>
        <w:rPr>
          <w:b/>
        </w:rPr>
      </w:pPr>
      <w:r>
        <w:rPr>
          <w:b/>
        </w:rPr>
        <w:t xml:space="preserve"> ŠALČININKŲ R. SAV., TURGELIŲ SEN., TABARIŠKIŲ K., MOKYKLOS G. 9 VIEŠO AUKCIONO SĄLYGOS</w:t>
      </w:r>
    </w:p>
    <w:p w14:paraId="2813CAF4" w14:textId="77777777" w:rsidR="00C03616" w:rsidRDefault="00C03616" w:rsidP="00C03616">
      <w:pPr>
        <w:jc w:val="center"/>
        <w:rPr>
          <w:b/>
        </w:rPr>
      </w:pPr>
    </w:p>
    <w:tbl>
      <w:tblPr>
        <w:tblStyle w:val="Lentelstinklelis"/>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1872"/>
        <w:gridCol w:w="1940"/>
      </w:tblGrid>
      <w:tr w:rsidR="00C03616" w14:paraId="7D99CC90" w14:textId="77777777" w:rsidTr="00563316">
        <w:trPr>
          <w:trHeight w:val="1193"/>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5DBEB2" w14:textId="6BC06344" w:rsidR="00C03616" w:rsidRPr="00644177" w:rsidRDefault="00C03616" w:rsidP="004607FE">
            <w:pPr>
              <w:jc w:val="center"/>
              <w:rPr>
                <w:b/>
                <w:lang w:val="lt-LT"/>
              </w:rPr>
            </w:pPr>
            <w:r w:rsidRPr="00644177">
              <w:rPr>
                <w:b/>
                <w:lang w:val="lt-LT"/>
              </w:rPr>
              <w:t xml:space="preserve">Administracinis pastatas (Unikalus Nr. 8500-1004-9015, bendras plotas 629,67 kv. m, 2 aukštų, statybos metai - 1970, </w:t>
            </w:r>
            <w:r>
              <w:rPr>
                <w:b/>
                <w:lang w:val="lt-LT"/>
              </w:rPr>
              <w:t>sienos – plytų mūras,</w:t>
            </w:r>
            <w:r w:rsidRPr="00644177">
              <w:rPr>
                <w:b/>
                <w:lang w:val="lt-LT"/>
              </w:rPr>
              <w:t xml:space="preserve"> </w:t>
            </w:r>
            <w:r>
              <w:rPr>
                <w:b/>
                <w:lang w:val="lt-LT"/>
              </w:rPr>
              <w:t xml:space="preserve">pagrindinė </w:t>
            </w:r>
            <w:r w:rsidRPr="00644177">
              <w:rPr>
                <w:b/>
                <w:lang w:val="lt-LT"/>
              </w:rPr>
              <w:t>naudojimo paskirtis – administracinė</w:t>
            </w:r>
            <w:r>
              <w:rPr>
                <w:b/>
                <w:lang w:val="lt-LT"/>
              </w:rPr>
              <w:t>,</w:t>
            </w:r>
            <w:r w:rsidRPr="00644177">
              <w:rPr>
                <w:b/>
                <w:lang w:val="lt-LT"/>
              </w:rPr>
              <w:t xml:space="preserve"> pažymėjimas plane </w:t>
            </w:r>
            <w:r>
              <w:rPr>
                <w:b/>
                <w:lang w:val="lt-LT"/>
              </w:rPr>
              <w:t xml:space="preserve">- </w:t>
            </w:r>
            <w:r w:rsidRPr="00644177">
              <w:rPr>
                <w:b/>
                <w:lang w:val="lt-LT"/>
              </w:rPr>
              <w:t>1B2p) ir jam priskirtas 0,4267 ha žemės sklypas (Unikalus Nr. 4400-4054-5577, kadastro Nr. 8543/0001:93, Tabariškių k.</w:t>
            </w:r>
            <w:r w:rsidR="00DD349E">
              <w:rPr>
                <w:b/>
                <w:lang w:val="lt-LT"/>
              </w:rPr>
              <w:t xml:space="preserve"> </w:t>
            </w:r>
            <w:r w:rsidRPr="00644177">
              <w:rPr>
                <w:b/>
                <w:lang w:val="lt-LT"/>
              </w:rPr>
              <w:t xml:space="preserve">v.) </w:t>
            </w:r>
          </w:p>
          <w:p w14:paraId="19697427" w14:textId="77777777" w:rsidR="00C03616" w:rsidRDefault="00C03616" w:rsidP="004607FE">
            <w:pPr>
              <w:jc w:val="center"/>
              <w:rPr>
                <w:color w:val="000000"/>
                <w:sz w:val="22"/>
                <w:szCs w:val="22"/>
              </w:rPr>
            </w:pPr>
            <w:r>
              <w:rPr>
                <w:b/>
              </w:rPr>
              <w:t>Šalčininkų r. sav., Turgelių sen., Tabariškių k., Mokyklos g. 9</w:t>
            </w:r>
          </w:p>
        </w:tc>
      </w:tr>
      <w:tr w:rsidR="00C03616" w14:paraId="12AD84E1" w14:textId="77777777" w:rsidTr="00F671FD">
        <w:trPr>
          <w:trHeight w:val="1583"/>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49ACB2" w14:textId="77777777" w:rsidR="00C03616" w:rsidRPr="00DD349E" w:rsidRDefault="00C03616" w:rsidP="004607FE">
            <w:pPr>
              <w:widowControl w:val="0"/>
              <w:autoSpaceDE w:val="0"/>
              <w:autoSpaceDN w:val="0"/>
              <w:jc w:val="center"/>
              <w:rPr>
                <w:rStyle w:val="Emfaz"/>
                <w:b/>
                <w:i w:val="0"/>
                <w:sz w:val="22"/>
                <w:szCs w:val="21"/>
                <w:lang w:val="lt-LT"/>
              </w:rPr>
            </w:pPr>
            <w:r w:rsidRPr="00DD349E">
              <w:rPr>
                <w:rStyle w:val="Emfaz"/>
                <w:b/>
                <w:i w:val="0"/>
                <w:sz w:val="22"/>
                <w:szCs w:val="21"/>
                <w:lang w:val="lt-LT"/>
              </w:rPr>
              <w:t xml:space="preserve">Pradinė nekilnojamojo turto ir žemės sklypo pardavimo kaina </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72F038" w14:textId="77777777" w:rsidR="00C03616" w:rsidRPr="00DD349E" w:rsidRDefault="00C03616" w:rsidP="004607FE">
            <w:pPr>
              <w:widowControl w:val="0"/>
              <w:autoSpaceDE w:val="0"/>
              <w:autoSpaceDN w:val="0"/>
              <w:jc w:val="center"/>
              <w:rPr>
                <w:rStyle w:val="Emfaz"/>
                <w:i w:val="0"/>
                <w:sz w:val="22"/>
                <w:szCs w:val="21"/>
                <w:lang w:val="pl-PL"/>
              </w:rPr>
            </w:pPr>
            <w:r w:rsidRPr="00DD349E">
              <w:rPr>
                <w:rStyle w:val="Emfaz"/>
                <w:i w:val="0"/>
                <w:sz w:val="22"/>
                <w:szCs w:val="21"/>
                <w:lang w:val="pl-PL"/>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768017" w14:textId="77777777" w:rsidR="00C03616" w:rsidRPr="00DD349E" w:rsidRDefault="00C03616" w:rsidP="004607FE">
            <w:pPr>
              <w:jc w:val="center"/>
              <w:rPr>
                <w:color w:val="000000"/>
                <w:sz w:val="22"/>
                <w:szCs w:val="21"/>
                <w:lang w:val="pl-PL"/>
              </w:rPr>
            </w:pPr>
            <w:r w:rsidRPr="00DD349E">
              <w:rPr>
                <w:color w:val="000000"/>
                <w:sz w:val="22"/>
                <w:szCs w:val="21"/>
                <w:lang w:val="pl-PL"/>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1CD3FD" w14:textId="77777777" w:rsidR="00C03616" w:rsidRPr="00DD349E" w:rsidRDefault="00C03616" w:rsidP="004607FE">
            <w:pPr>
              <w:jc w:val="center"/>
              <w:rPr>
                <w:color w:val="000000"/>
                <w:sz w:val="22"/>
                <w:szCs w:val="21"/>
                <w:lang w:val="pl-PL"/>
              </w:rPr>
            </w:pPr>
            <w:r w:rsidRPr="00DD349E">
              <w:rPr>
                <w:color w:val="000000"/>
                <w:sz w:val="22"/>
                <w:szCs w:val="21"/>
                <w:lang w:val="pl-PL"/>
              </w:rPr>
              <w:t>Iš jos: žemės sklypo formavimo išlaidos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FD5E62" w14:textId="77777777" w:rsidR="00C03616" w:rsidRPr="00DD349E" w:rsidRDefault="00C03616" w:rsidP="004607FE">
            <w:pPr>
              <w:jc w:val="center"/>
              <w:rPr>
                <w:color w:val="000000"/>
                <w:sz w:val="22"/>
                <w:szCs w:val="21"/>
              </w:rPr>
            </w:pPr>
            <w:r w:rsidRPr="00DD349E">
              <w:rPr>
                <w:color w:val="000000"/>
                <w:sz w:val="22"/>
                <w:szCs w:val="21"/>
              </w:rPr>
              <w:t>Kainos</w:t>
            </w:r>
          </w:p>
          <w:p w14:paraId="7D1ACEC2" w14:textId="77777777" w:rsidR="00C03616" w:rsidRPr="00DD349E" w:rsidRDefault="00C03616" w:rsidP="004607FE">
            <w:pPr>
              <w:jc w:val="center"/>
              <w:rPr>
                <w:color w:val="000000"/>
                <w:sz w:val="22"/>
                <w:szCs w:val="21"/>
              </w:rPr>
            </w:pPr>
            <w:r w:rsidRPr="00DD349E">
              <w:rPr>
                <w:color w:val="000000"/>
                <w:sz w:val="22"/>
                <w:szCs w:val="21"/>
              </w:rPr>
              <w:t>didinimo</w:t>
            </w:r>
          </w:p>
          <w:p w14:paraId="087ADDBE" w14:textId="77777777" w:rsidR="00C03616" w:rsidRPr="00DD349E" w:rsidRDefault="00C03616" w:rsidP="004607FE">
            <w:pPr>
              <w:jc w:val="center"/>
              <w:rPr>
                <w:color w:val="000000"/>
                <w:sz w:val="22"/>
                <w:szCs w:val="21"/>
              </w:rPr>
            </w:pPr>
            <w:r w:rsidRPr="00DD349E">
              <w:rPr>
                <w:color w:val="000000"/>
                <w:sz w:val="22"/>
                <w:szCs w:val="21"/>
              </w:rPr>
              <w:t>intervalas</w:t>
            </w:r>
          </w:p>
          <w:p w14:paraId="6C997FD6" w14:textId="77777777" w:rsidR="00C03616" w:rsidRPr="00DD349E" w:rsidRDefault="00C03616" w:rsidP="004607FE">
            <w:pPr>
              <w:jc w:val="center"/>
              <w:rPr>
                <w:rStyle w:val="Emfaz"/>
                <w:i w:val="0"/>
                <w:sz w:val="22"/>
                <w:szCs w:val="21"/>
              </w:rPr>
            </w:pPr>
            <w:r w:rsidRPr="00DD349E">
              <w:rPr>
                <w:color w:val="000000"/>
                <w:sz w:val="22"/>
                <w:szCs w:val="21"/>
              </w:rPr>
              <w:t>(Eur)</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CA2F53" w14:textId="77777777" w:rsidR="00C03616" w:rsidRPr="00DD349E" w:rsidRDefault="00C03616" w:rsidP="004607FE">
            <w:pPr>
              <w:widowControl w:val="0"/>
              <w:autoSpaceDE w:val="0"/>
              <w:autoSpaceDN w:val="0"/>
              <w:jc w:val="center"/>
              <w:rPr>
                <w:rStyle w:val="Emfaz"/>
                <w:i w:val="0"/>
                <w:sz w:val="22"/>
                <w:szCs w:val="21"/>
              </w:rPr>
            </w:pPr>
            <w:r w:rsidRPr="00DD349E">
              <w:rPr>
                <w:color w:val="000000"/>
                <w:sz w:val="22"/>
                <w:szCs w:val="21"/>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86634A" w14:textId="77777777" w:rsidR="00C03616" w:rsidRPr="00DD349E" w:rsidRDefault="00C03616" w:rsidP="004607FE">
            <w:pPr>
              <w:widowControl w:val="0"/>
              <w:autoSpaceDE w:val="0"/>
              <w:autoSpaceDN w:val="0"/>
              <w:jc w:val="center"/>
              <w:rPr>
                <w:rStyle w:val="Emfaz"/>
                <w:i w:val="0"/>
                <w:sz w:val="22"/>
                <w:szCs w:val="21"/>
              </w:rPr>
            </w:pPr>
            <w:r w:rsidRPr="00DD349E">
              <w:rPr>
                <w:color w:val="000000"/>
                <w:sz w:val="22"/>
                <w:szCs w:val="21"/>
              </w:rPr>
              <w:t>Aukciono dalyvio garantinio įnašo dydis (Eur)</w:t>
            </w:r>
          </w:p>
        </w:tc>
        <w:tc>
          <w:tcPr>
            <w:tcW w:w="1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9BC314" w14:textId="77777777" w:rsidR="00C03616" w:rsidRPr="00DD349E" w:rsidRDefault="00C03616" w:rsidP="004607FE">
            <w:pPr>
              <w:jc w:val="center"/>
              <w:rPr>
                <w:color w:val="000000"/>
                <w:sz w:val="22"/>
                <w:szCs w:val="21"/>
              </w:rPr>
            </w:pPr>
            <w:r w:rsidRPr="00DD349E">
              <w:rPr>
                <w:color w:val="000000"/>
                <w:sz w:val="22"/>
                <w:szCs w:val="21"/>
              </w:rPr>
              <w:t>Aukciono dalyvių registravimo pradžia/</w:t>
            </w:r>
          </w:p>
          <w:p w14:paraId="0A97D520" w14:textId="77777777" w:rsidR="00C03616" w:rsidRPr="00DD349E" w:rsidRDefault="00C03616" w:rsidP="004607FE">
            <w:pPr>
              <w:jc w:val="center"/>
              <w:rPr>
                <w:rStyle w:val="Emfaz"/>
                <w:i w:val="0"/>
                <w:sz w:val="22"/>
                <w:szCs w:val="21"/>
              </w:rPr>
            </w:pPr>
            <w:r w:rsidRPr="00DD349E">
              <w:rPr>
                <w:color w:val="000000"/>
                <w:sz w:val="22"/>
                <w:szCs w:val="21"/>
              </w:rPr>
              <w:t>pabaiga (data ir laikas)</w:t>
            </w:r>
          </w:p>
        </w:tc>
        <w:tc>
          <w:tcPr>
            <w:tcW w:w="19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D7E498" w14:textId="77777777" w:rsidR="00C03616" w:rsidRPr="00DD349E" w:rsidRDefault="00C03616" w:rsidP="004607FE">
            <w:pPr>
              <w:widowControl w:val="0"/>
              <w:autoSpaceDE w:val="0"/>
              <w:autoSpaceDN w:val="0"/>
              <w:jc w:val="center"/>
              <w:rPr>
                <w:color w:val="000000"/>
                <w:sz w:val="22"/>
                <w:szCs w:val="21"/>
              </w:rPr>
            </w:pPr>
            <w:r w:rsidRPr="00DD349E">
              <w:rPr>
                <w:color w:val="000000"/>
                <w:sz w:val="22"/>
                <w:szCs w:val="21"/>
              </w:rPr>
              <w:t xml:space="preserve">Aukciono   </w:t>
            </w:r>
          </w:p>
          <w:p w14:paraId="5E698F5B" w14:textId="77777777" w:rsidR="00C03616" w:rsidRPr="00DD349E" w:rsidRDefault="00C03616" w:rsidP="004607FE">
            <w:pPr>
              <w:widowControl w:val="0"/>
              <w:autoSpaceDE w:val="0"/>
              <w:autoSpaceDN w:val="0"/>
              <w:jc w:val="center"/>
              <w:rPr>
                <w:rStyle w:val="Emfaz"/>
                <w:i w:val="0"/>
                <w:sz w:val="22"/>
                <w:szCs w:val="21"/>
              </w:rPr>
            </w:pPr>
            <w:r w:rsidRPr="00DD349E">
              <w:rPr>
                <w:color w:val="000000"/>
                <w:sz w:val="22"/>
                <w:szCs w:val="21"/>
              </w:rPr>
              <w:t>data ir laikas</w:t>
            </w:r>
          </w:p>
        </w:tc>
      </w:tr>
      <w:tr w:rsidR="0041724C" w14:paraId="0F531D4E" w14:textId="77777777" w:rsidTr="00F671FD">
        <w:trPr>
          <w:trHeight w:val="431"/>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14:paraId="25CF7804" w14:textId="3AD838A0" w:rsidR="0041724C" w:rsidRPr="00C36435" w:rsidRDefault="003B5147" w:rsidP="0041724C">
            <w:pPr>
              <w:widowControl w:val="0"/>
              <w:autoSpaceDE w:val="0"/>
              <w:autoSpaceDN w:val="0"/>
              <w:jc w:val="center"/>
              <w:rPr>
                <w:rStyle w:val="Emfaz"/>
                <w:b/>
                <w:i w:val="0"/>
                <w:sz w:val="22"/>
                <w:szCs w:val="22"/>
              </w:rPr>
            </w:pPr>
            <w:r>
              <w:rPr>
                <w:rStyle w:val="Emfaz"/>
                <w:b/>
                <w:i w:val="0"/>
                <w:sz w:val="22"/>
                <w:szCs w:val="22"/>
              </w:rPr>
              <w:t>58</w:t>
            </w:r>
            <w:r w:rsidR="007E5E57">
              <w:rPr>
                <w:rStyle w:val="Emfaz"/>
                <w:b/>
                <w:i w:val="0"/>
                <w:sz w:val="22"/>
                <w:szCs w:val="22"/>
              </w:rPr>
              <w:t>6</w:t>
            </w:r>
            <w:r>
              <w:rPr>
                <w:rStyle w:val="Emfaz"/>
                <w:b/>
                <w:i w:val="0"/>
                <w:sz w:val="22"/>
                <w:szCs w:val="22"/>
              </w:rPr>
              <w:t>7</w:t>
            </w:r>
            <w:r w:rsidR="0041724C">
              <w:rPr>
                <w:rStyle w:val="Emfaz"/>
                <w:b/>
                <w:i w:val="0"/>
                <w:sz w:val="22"/>
                <w:szCs w:val="22"/>
              </w:rPr>
              <w:t xml:space="preserve"> Eur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33C07D9" w14:textId="2CB7E15A" w:rsidR="00F76F7E" w:rsidRPr="00C36435" w:rsidRDefault="003B5147" w:rsidP="00F76F7E">
            <w:pPr>
              <w:widowControl w:val="0"/>
              <w:autoSpaceDE w:val="0"/>
              <w:autoSpaceDN w:val="0"/>
              <w:jc w:val="center"/>
              <w:rPr>
                <w:rStyle w:val="Emfaz"/>
                <w:i w:val="0"/>
                <w:sz w:val="22"/>
                <w:szCs w:val="22"/>
              </w:rPr>
            </w:pPr>
            <w:r>
              <w:rPr>
                <w:rStyle w:val="Emfaz"/>
                <w:i w:val="0"/>
                <w:sz w:val="22"/>
                <w:szCs w:val="22"/>
              </w:rPr>
              <w:t>4957</w:t>
            </w:r>
            <w:r w:rsidR="0041724C">
              <w:rPr>
                <w:rStyle w:val="Emfaz"/>
                <w:i w:val="0"/>
                <w:sz w:val="22"/>
                <w:szCs w:val="22"/>
              </w:rPr>
              <w:t>,00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105D3DE" w14:textId="3DC52B8A" w:rsidR="00804D53" w:rsidRDefault="00F76F7E" w:rsidP="0041724C">
            <w:pPr>
              <w:jc w:val="center"/>
              <w:rPr>
                <w:color w:val="000000"/>
                <w:sz w:val="22"/>
                <w:szCs w:val="22"/>
              </w:rPr>
            </w:pPr>
            <w:r>
              <w:rPr>
                <w:color w:val="000000"/>
                <w:sz w:val="22"/>
                <w:szCs w:val="22"/>
              </w:rPr>
              <w:t>910,00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9DC2CA" w14:textId="77777777" w:rsidR="0041724C" w:rsidRDefault="0041724C" w:rsidP="0041724C">
            <w:pPr>
              <w:jc w:val="center"/>
              <w:rPr>
                <w:color w:val="000000"/>
                <w:sz w:val="22"/>
                <w:szCs w:val="22"/>
              </w:rPr>
            </w:pPr>
            <w:r>
              <w:rPr>
                <w:color w:val="000000"/>
                <w:sz w:val="22"/>
                <w:szCs w:val="22"/>
              </w:rPr>
              <w:t>390,74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46A2BD" w14:textId="77777777" w:rsidR="0041724C" w:rsidRDefault="0041724C" w:rsidP="0041724C">
            <w:pPr>
              <w:jc w:val="center"/>
              <w:rPr>
                <w:color w:val="000000"/>
                <w:sz w:val="22"/>
                <w:szCs w:val="22"/>
              </w:rPr>
            </w:pPr>
            <w:r>
              <w:rPr>
                <w:color w:val="000000"/>
                <w:sz w:val="22"/>
                <w:szCs w:val="22"/>
              </w:rPr>
              <w:t>50,00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DE00F4" w14:textId="77777777" w:rsidR="0041724C" w:rsidRDefault="0041724C" w:rsidP="0041724C">
            <w:pPr>
              <w:widowControl w:val="0"/>
              <w:autoSpaceDE w:val="0"/>
              <w:autoSpaceDN w:val="0"/>
              <w:jc w:val="center"/>
              <w:rPr>
                <w:color w:val="000000"/>
                <w:sz w:val="22"/>
                <w:szCs w:val="22"/>
              </w:rPr>
            </w:pPr>
            <w:r>
              <w:rPr>
                <w:color w:val="000000"/>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D777BE" w14:textId="72033FB2" w:rsidR="0041724C" w:rsidRDefault="003B5147" w:rsidP="0041724C">
            <w:pPr>
              <w:widowControl w:val="0"/>
              <w:autoSpaceDE w:val="0"/>
              <w:autoSpaceDN w:val="0"/>
              <w:jc w:val="center"/>
              <w:rPr>
                <w:color w:val="000000"/>
                <w:sz w:val="22"/>
                <w:szCs w:val="22"/>
              </w:rPr>
            </w:pPr>
            <w:r>
              <w:rPr>
                <w:color w:val="000000"/>
                <w:sz w:val="22"/>
                <w:szCs w:val="22"/>
              </w:rPr>
              <w:t>290</w:t>
            </w:r>
            <w:r w:rsidR="008F585D">
              <w:rPr>
                <w:color w:val="000000"/>
                <w:sz w:val="22"/>
                <w:szCs w:val="22"/>
              </w:rPr>
              <w:t>,00</w:t>
            </w:r>
          </w:p>
        </w:tc>
        <w:tc>
          <w:tcPr>
            <w:tcW w:w="1872" w:type="dxa"/>
            <w:tcBorders>
              <w:top w:val="single" w:sz="4" w:space="0" w:color="auto"/>
              <w:left w:val="single" w:sz="4" w:space="0" w:color="auto"/>
              <w:bottom w:val="single" w:sz="4" w:space="0" w:color="auto"/>
              <w:right w:val="single" w:sz="4" w:space="0" w:color="auto"/>
            </w:tcBorders>
            <w:vAlign w:val="center"/>
            <w:hideMark/>
          </w:tcPr>
          <w:p w14:paraId="45E6A37D" w14:textId="4A2913CB" w:rsidR="0041724C" w:rsidRPr="005502A8" w:rsidRDefault="001F5BB6" w:rsidP="0041724C">
            <w:pPr>
              <w:jc w:val="center"/>
              <w:rPr>
                <w:sz w:val="22"/>
                <w:szCs w:val="22"/>
              </w:rPr>
            </w:pPr>
            <w:r w:rsidRPr="005502A8">
              <w:rPr>
                <w:sz w:val="22"/>
                <w:szCs w:val="22"/>
              </w:rPr>
              <w:t xml:space="preserve">2019 m. </w:t>
            </w:r>
            <w:r w:rsidR="00CD6C31" w:rsidRPr="005502A8">
              <w:rPr>
                <w:sz w:val="22"/>
                <w:szCs w:val="22"/>
              </w:rPr>
              <w:t>gegužės</w:t>
            </w:r>
            <w:r w:rsidR="00F021D9" w:rsidRPr="005502A8">
              <w:rPr>
                <w:sz w:val="22"/>
                <w:szCs w:val="22"/>
              </w:rPr>
              <w:t xml:space="preserve"> </w:t>
            </w:r>
            <w:r w:rsidR="00CD6C31" w:rsidRPr="005502A8">
              <w:rPr>
                <w:sz w:val="22"/>
                <w:szCs w:val="22"/>
              </w:rPr>
              <w:t>2</w:t>
            </w:r>
            <w:r w:rsidR="00BD647C" w:rsidRPr="005502A8">
              <w:rPr>
                <w:sz w:val="22"/>
                <w:szCs w:val="22"/>
              </w:rPr>
              <w:t>8</w:t>
            </w:r>
            <w:r w:rsidRPr="005502A8">
              <w:rPr>
                <w:sz w:val="22"/>
                <w:szCs w:val="22"/>
              </w:rPr>
              <w:t>-</w:t>
            </w:r>
            <w:r w:rsidR="00CD6C31" w:rsidRPr="005502A8">
              <w:rPr>
                <w:sz w:val="22"/>
                <w:szCs w:val="22"/>
              </w:rPr>
              <w:t>2</w:t>
            </w:r>
            <w:r w:rsidR="00BD647C" w:rsidRPr="005502A8">
              <w:rPr>
                <w:sz w:val="22"/>
                <w:szCs w:val="22"/>
              </w:rPr>
              <w:t>9</w:t>
            </w:r>
            <w:r w:rsidRPr="005502A8">
              <w:rPr>
                <w:sz w:val="22"/>
                <w:szCs w:val="22"/>
              </w:rPr>
              <w:t xml:space="preserve"> d.                            9.00-17.00 val</w:t>
            </w:r>
          </w:p>
        </w:tc>
        <w:tc>
          <w:tcPr>
            <w:tcW w:w="1940" w:type="dxa"/>
            <w:tcBorders>
              <w:top w:val="single" w:sz="4" w:space="0" w:color="auto"/>
              <w:left w:val="single" w:sz="4" w:space="0" w:color="auto"/>
              <w:bottom w:val="single" w:sz="4" w:space="0" w:color="auto"/>
              <w:right w:val="single" w:sz="4" w:space="0" w:color="auto"/>
            </w:tcBorders>
            <w:vAlign w:val="center"/>
            <w:hideMark/>
          </w:tcPr>
          <w:p w14:paraId="10D83EB6" w14:textId="77777777" w:rsidR="001F5BB6" w:rsidRPr="005502A8" w:rsidRDefault="001F5BB6" w:rsidP="0041724C">
            <w:pPr>
              <w:widowControl w:val="0"/>
              <w:autoSpaceDE w:val="0"/>
              <w:autoSpaceDN w:val="0"/>
              <w:jc w:val="center"/>
              <w:rPr>
                <w:iCs/>
                <w:sz w:val="22"/>
              </w:rPr>
            </w:pPr>
            <w:r w:rsidRPr="005502A8">
              <w:rPr>
                <w:iCs/>
                <w:sz w:val="22"/>
              </w:rPr>
              <w:t xml:space="preserve">2019 m. </w:t>
            </w:r>
          </w:p>
          <w:p w14:paraId="0C04FB2D" w14:textId="4BF23EA7" w:rsidR="001F5BB6" w:rsidRPr="005502A8" w:rsidRDefault="00CD6C31" w:rsidP="0041724C">
            <w:pPr>
              <w:widowControl w:val="0"/>
              <w:autoSpaceDE w:val="0"/>
              <w:autoSpaceDN w:val="0"/>
              <w:jc w:val="center"/>
              <w:rPr>
                <w:iCs/>
                <w:sz w:val="22"/>
              </w:rPr>
            </w:pPr>
            <w:r w:rsidRPr="005502A8">
              <w:rPr>
                <w:iCs/>
                <w:sz w:val="22"/>
              </w:rPr>
              <w:t>gegužės</w:t>
            </w:r>
            <w:r w:rsidR="00F021D9" w:rsidRPr="005502A8">
              <w:rPr>
                <w:iCs/>
                <w:sz w:val="22"/>
              </w:rPr>
              <w:t xml:space="preserve"> </w:t>
            </w:r>
            <w:r w:rsidR="00BD647C" w:rsidRPr="005502A8">
              <w:rPr>
                <w:iCs/>
                <w:sz w:val="22"/>
              </w:rPr>
              <w:t>30</w:t>
            </w:r>
            <w:r w:rsidR="001F5BB6" w:rsidRPr="005502A8">
              <w:rPr>
                <w:iCs/>
                <w:sz w:val="22"/>
              </w:rPr>
              <w:t xml:space="preserve"> d. </w:t>
            </w:r>
          </w:p>
          <w:p w14:paraId="502AA6F0" w14:textId="52EA928D" w:rsidR="0041724C" w:rsidRPr="005502A8" w:rsidRDefault="001F5BB6" w:rsidP="0041724C">
            <w:pPr>
              <w:widowControl w:val="0"/>
              <w:autoSpaceDE w:val="0"/>
              <w:autoSpaceDN w:val="0"/>
              <w:jc w:val="center"/>
              <w:rPr>
                <w:sz w:val="22"/>
                <w:szCs w:val="22"/>
              </w:rPr>
            </w:pPr>
            <w:r w:rsidRPr="005502A8">
              <w:rPr>
                <w:iCs/>
                <w:sz w:val="22"/>
              </w:rPr>
              <w:t>10.00 val.</w:t>
            </w:r>
          </w:p>
        </w:tc>
      </w:tr>
    </w:tbl>
    <w:p w14:paraId="02980432" w14:textId="77777777" w:rsidR="00C03616" w:rsidRDefault="00C03616" w:rsidP="00C03616">
      <w:pPr>
        <w:rPr>
          <w:sz w:val="4"/>
        </w:rPr>
      </w:pPr>
    </w:p>
    <w:tbl>
      <w:tblPr>
        <w:tblW w:w="131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40"/>
      </w:tblGrid>
      <w:tr w:rsidR="00C03616" w14:paraId="2DF41A14" w14:textId="77777777" w:rsidTr="00F671FD">
        <w:tc>
          <w:tcPr>
            <w:tcW w:w="13140" w:type="dxa"/>
            <w:tcBorders>
              <w:top w:val="single" w:sz="4" w:space="0" w:color="auto"/>
              <w:left w:val="single" w:sz="4" w:space="0" w:color="auto"/>
              <w:bottom w:val="single" w:sz="4" w:space="0" w:color="auto"/>
              <w:right w:val="single" w:sz="4" w:space="0" w:color="auto"/>
            </w:tcBorders>
            <w:hideMark/>
          </w:tcPr>
          <w:p w14:paraId="1CE590E3" w14:textId="4F6D0A17" w:rsidR="00C03616" w:rsidRDefault="00C03616" w:rsidP="004607FE">
            <w:pPr>
              <w:tabs>
                <w:tab w:val="left" w:pos="317"/>
                <w:tab w:val="left" w:pos="1418"/>
              </w:tabs>
              <w:ind w:right="-1"/>
              <w:jc w:val="both"/>
              <w:outlineLvl w:val="0"/>
            </w:pPr>
            <w:r>
              <w:rPr>
                <w:i/>
              </w:rPr>
              <w:t>Žemės sklypo pradinę pardavimo kainą sudaro:</w:t>
            </w:r>
            <w:r>
              <w:t xml:space="preserve"> žemės sklypo pardavimo kaina – </w:t>
            </w:r>
            <w:r w:rsidR="00F76F7E">
              <w:t>51</w:t>
            </w:r>
            <w:r w:rsidR="002B162A">
              <w:t>9</w:t>
            </w:r>
            <w:r w:rsidR="00F76F7E">
              <w:t>,</w:t>
            </w:r>
            <w:r w:rsidR="002B162A">
              <w:t>26</w:t>
            </w:r>
            <w:r>
              <w:t xml:space="preserve"> Eur, žemės sklypo formavimo išlaidos – 390,74 Eur.</w:t>
            </w:r>
          </w:p>
        </w:tc>
      </w:tr>
      <w:tr w:rsidR="00C03616" w14:paraId="61916946" w14:textId="77777777" w:rsidTr="00F671FD">
        <w:tc>
          <w:tcPr>
            <w:tcW w:w="13140" w:type="dxa"/>
            <w:tcBorders>
              <w:top w:val="single" w:sz="4" w:space="0" w:color="auto"/>
              <w:left w:val="single" w:sz="4" w:space="0" w:color="auto"/>
              <w:bottom w:val="single" w:sz="4" w:space="0" w:color="auto"/>
              <w:right w:val="single" w:sz="4" w:space="0" w:color="auto"/>
            </w:tcBorders>
            <w:hideMark/>
          </w:tcPr>
          <w:p w14:paraId="089931EF" w14:textId="77777777" w:rsidR="00C03616" w:rsidRDefault="00C03616" w:rsidP="004607FE">
            <w:pPr>
              <w:tabs>
                <w:tab w:val="left" w:pos="317"/>
                <w:tab w:val="left" w:pos="1418"/>
              </w:tabs>
              <w:ind w:right="-1"/>
              <w:jc w:val="both"/>
              <w:outlineLvl w:val="0"/>
            </w:pPr>
            <w:r>
              <w:rPr>
                <w:i/>
              </w:rPr>
              <w:t>Žemės sklypo paskirtis:</w:t>
            </w:r>
            <w:r>
              <w:t xml:space="preserve"> kita.</w:t>
            </w:r>
          </w:p>
          <w:p w14:paraId="781D47EE" w14:textId="77777777" w:rsidR="00C03616" w:rsidRDefault="00C03616" w:rsidP="004607FE">
            <w:pPr>
              <w:tabs>
                <w:tab w:val="left" w:pos="317"/>
                <w:tab w:val="left" w:pos="1418"/>
              </w:tabs>
              <w:ind w:right="-1"/>
              <w:jc w:val="both"/>
              <w:outlineLvl w:val="0"/>
              <w:rPr>
                <w:i/>
              </w:rPr>
            </w:pPr>
            <w:r>
              <w:rPr>
                <w:i/>
              </w:rPr>
              <w:t>Žemės sklypo naudojimo būdas:</w:t>
            </w:r>
            <w:r>
              <w:t xml:space="preserve"> visuomeninės paskirties teritorijos.</w:t>
            </w:r>
          </w:p>
          <w:p w14:paraId="165D78D0" w14:textId="77777777" w:rsidR="00C03616" w:rsidRDefault="00C03616" w:rsidP="004607FE">
            <w:pPr>
              <w:tabs>
                <w:tab w:val="left" w:pos="317"/>
                <w:tab w:val="left" w:pos="1418"/>
              </w:tabs>
              <w:ind w:right="-1"/>
              <w:jc w:val="both"/>
              <w:outlineLvl w:val="0"/>
              <w:rPr>
                <w:i/>
              </w:rPr>
            </w:pPr>
            <w:r>
              <w:rPr>
                <w:i/>
              </w:rPr>
              <w:t>Žemės sklypas parduodamas/išnuomojamas:</w:t>
            </w:r>
            <w:r>
              <w:t xml:space="preserve"> parduodamas. Žemės sklypo pirkimo-pardavimo sutartį su viešo aukciono laimėtoju sudaro valstybės įmonė Turto bankas.</w:t>
            </w:r>
          </w:p>
          <w:p w14:paraId="1AF08713" w14:textId="77777777" w:rsidR="00C03616" w:rsidRDefault="00C03616" w:rsidP="004607FE">
            <w:pPr>
              <w:tabs>
                <w:tab w:val="left" w:pos="317"/>
                <w:tab w:val="left" w:pos="1418"/>
              </w:tabs>
              <w:ind w:right="-1"/>
              <w:jc w:val="both"/>
              <w:outlineLvl w:val="0"/>
              <w:rPr>
                <w:i/>
              </w:rPr>
            </w:pPr>
            <w:r>
              <w:rPr>
                <w:i/>
              </w:rPr>
              <w:t>Specialiosios žemės ir miško naudojimo sąlygos:</w:t>
            </w:r>
          </w:p>
          <w:p w14:paraId="187AB0A2" w14:textId="77777777" w:rsidR="00C03616" w:rsidRDefault="00C03616" w:rsidP="004607FE">
            <w:pPr>
              <w:tabs>
                <w:tab w:val="left" w:pos="317"/>
                <w:tab w:val="left" w:pos="600"/>
              </w:tabs>
              <w:ind w:right="-1"/>
              <w:jc w:val="both"/>
              <w:outlineLvl w:val="0"/>
            </w:pPr>
            <w:r>
              <w:t>I. Ryšių linijų apsaugos zonos</w:t>
            </w:r>
          </w:p>
          <w:p w14:paraId="35D6EA54" w14:textId="77777777" w:rsidR="00C03616" w:rsidRDefault="00C03616" w:rsidP="004607FE">
            <w:pPr>
              <w:tabs>
                <w:tab w:val="left" w:pos="317"/>
                <w:tab w:val="left" w:pos="600"/>
              </w:tabs>
              <w:ind w:right="-1"/>
              <w:jc w:val="both"/>
              <w:outlineLvl w:val="0"/>
            </w:pPr>
            <w:r>
              <w:t>VI. Elektros linijų apsaugos zonos</w:t>
            </w:r>
          </w:p>
          <w:p w14:paraId="10E86A31" w14:textId="77777777" w:rsidR="00C03616" w:rsidRDefault="00C03616" w:rsidP="004607FE">
            <w:pPr>
              <w:tabs>
                <w:tab w:val="left" w:pos="317"/>
                <w:tab w:val="left" w:pos="600"/>
              </w:tabs>
              <w:ind w:right="-1"/>
              <w:jc w:val="both"/>
              <w:outlineLvl w:val="0"/>
            </w:pPr>
            <w:r>
              <w:t>XLVIII. Šilumos ir karšto vandens tiekimo tinklų apsaugos zonos</w:t>
            </w:r>
          </w:p>
          <w:p w14:paraId="5DAD6F3D" w14:textId="47EF3F0D" w:rsidR="00C03616" w:rsidRDefault="00C03616" w:rsidP="004607FE">
            <w:pPr>
              <w:tabs>
                <w:tab w:val="left" w:pos="317"/>
                <w:tab w:val="left" w:pos="600"/>
              </w:tabs>
              <w:ind w:right="-1"/>
              <w:jc w:val="both"/>
              <w:outlineLvl w:val="0"/>
            </w:pPr>
            <w:r>
              <w:t>XLIX. Vandentiekio, lietaus ir fekalinės kanalizacijos tinklų ir įrenginių apsaugos zonos.</w:t>
            </w:r>
          </w:p>
        </w:tc>
      </w:tr>
    </w:tbl>
    <w:p w14:paraId="228094C6" w14:textId="77777777" w:rsidR="00C03616" w:rsidRDefault="00C03616" w:rsidP="00C03616">
      <w:pPr>
        <w:rPr>
          <w:sz w:val="4"/>
        </w:rPr>
      </w:pPr>
    </w:p>
    <w:tbl>
      <w:tblPr>
        <w:tblStyle w:val="Lentelstinklelis"/>
        <w:tblW w:w="0" w:type="auto"/>
        <w:jc w:val="center"/>
        <w:tblLook w:val="04A0" w:firstRow="1" w:lastRow="0" w:firstColumn="1" w:lastColumn="0" w:noHBand="0" w:noVBand="1"/>
      </w:tblPr>
      <w:tblGrid>
        <w:gridCol w:w="13176"/>
      </w:tblGrid>
      <w:tr w:rsidR="00C03616" w14:paraId="2017234B"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39D82A73" w14:textId="77777777" w:rsidR="00C03616" w:rsidRPr="00A80EC1" w:rsidRDefault="00C03616" w:rsidP="004607FE">
            <w:pPr>
              <w:spacing w:line="276" w:lineRule="auto"/>
              <w:jc w:val="both"/>
              <w:rPr>
                <w:rStyle w:val="apple-converted-space"/>
                <w:iCs/>
                <w:color w:val="000000"/>
              </w:rPr>
            </w:pPr>
            <w:r>
              <w:rPr>
                <w:i/>
                <w:iCs/>
                <w:color w:val="000000"/>
              </w:rPr>
              <w:t>Bendrosios aukciono sąlygos:</w:t>
            </w:r>
            <w:r>
              <w:rPr>
                <w:rStyle w:val="apple-converted-space"/>
                <w:i/>
                <w:iCs/>
                <w:color w:val="000000"/>
              </w:rPr>
              <w:t> </w:t>
            </w:r>
            <w:r w:rsidRPr="00A80EC1">
              <w:rPr>
                <w:rStyle w:val="apple-converted-space"/>
                <w:iCs/>
                <w:color w:val="000000"/>
              </w:rPr>
              <w:t xml:space="preserve">aukciono dalyvio registravimo mokestis ir garantinis įnašas turi būti sumokėti iki dokumentų pateikimo registruoti. Atsiskaitomoji sąskaita aukciono dalyvio garantiniam įnašui, registravimo mokesčiui bei nekilnojamojo turto kainai </w:t>
            </w:r>
            <w:r w:rsidRPr="00A80EC1">
              <w:rPr>
                <w:rStyle w:val="apple-converted-space"/>
                <w:iCs/>
                <w:color w:val="000000"/>
              </w:rPr>
              <w:lastRenderedPageBreak/>
              <w:t xml:space="preserve">sumokėti - </w:t>
            </w:r>
            <w:r>
              <w:rPr>
                <w:iCs/>
              </w:rPr>
              <w:t>LT98 4010 0444 0007 0035</w:t>
            </w:r>
            <w:r w:rsidRPr="00A80EC1">
              <w:rPr>
                <w:rStyle w:val="apple-converted-space"/>
                <w:iCs/>
                <w:color w:val="000000"/>
              </w:rPr>
              <w:t>, Luminor AB  banke, gavėjas –</w:t>
            </w:r>
            <w:r>
              <w:rPr>
                <w:rStyle w:val="apple-converted-space"/>
                <w:iCs/>
                <w:color w:val="000000"/>
              </w:rPr>
              <w:t xml:space="preserve"> Š</w:t>
            </w:r>
            <w:r>
              <w:rPr>
                <w:rStyle w:val="apple-converted-space"/>
                <w:color w:val="000000"/>
              </w:rPr>
              <w:t xml:space="preserve">alčininkų </w:t>
            </w:r>
            <w:r w:rsidRPr="00A80EC1">
              <w:rPr>
                <w:rStyle w:val="apple-converted-space"/>
                <w:iCs/>
                <w:color w:val="000000"/>
              </w:rPr>
              <w:t xml:space="preserve">rajono savivaldybės administracija, </w:t>
            </w:r>
            <w:r>
              <w:rPr>
                <w:rStyle w:val="apple-converted-space"/>
                <w:iCs/>
                <w:color w:val="000000"/>
              </w:rPr>
              <w:t>kodas</w:t>
            </w:r>
            <w:r w:rsidRPr="00A80EC1">
              <w:rPr>
                <w:rStyle w:val="apple-converted-space"/>
                <w:iCs/>
                <w:color w:val="000000"/>
              </w:rPr>
              <w:t xml:space="preserve">  </w:t>
            </w:r>
            <w:r>
              <w:rPr>
                <w:iCs/>
              </w:rPr>
              <w:t>188718713.</w:t>
            </w:r>
          </w:p>
          <w:p w14:paraId="3E6B2164" w14:textId="77777777" w:rsidR="002A1516" w:rsidRPr="00753025" w:rsidRDefault="002A1516" w:rsidP="002A1516">
            <w:pPr>
              <w:spacing w:line="276" w:lineRule="auto"/>
              <w:jc w:val="both"/>
              <w:rPr>
                <w:rStyle w:val="apple-converted-space"/>
                <w:iCs/>
                <w:color w:val="000000"/>
              </w:rPr>
            </w:pPr>
            <w:r>
              <w:rPr>
                <w:rStyle w:val="apple-converted-space"/>
                <w:iCs/>
                <w:color w:val="000000"/>
              </w:rPr>
              <w:t>Atsiskaitomoji sąskaita ž</w:t>
            </w:r>
            <w:r w:rsidRPr="00A80EC1">
              <w:rPr>
                <w:rStyle w:val="apple-converted-space"/>
                <w:iCs/>
                <w:color w:val="000000"/>
              </w:rPr>
              <w:t xml:space="preserve">emės sklypo kainai sumokėti </w:t>
            </w:r>
            <w:r>
              <w:rPr>
                <w:rStyle w:val="apple-converted-space"/>
                <w:iCs/>
                <w:color w:val="000000"/>
              </w:rPr>
              <w:t>-</w:t>
            </w:r>
            <w:r w:rsidRPr="00A80EC1">
              <w:rPr>
                <w:rStyle w:val="apple-converted-space"/>
                <w:iCs/>
                <w:color w:val="000000"/>
              </w:rPr>
              <w:t xml:space="preserve"> LT14 7044 0600 0044 3912, AB SEB banke, gavėjas </w:t>
            </w:r>
            <w:r>
              <w:rPr>
                <w:rStyle w:val="apple-converted-space"/>
                <w:iCs/>
                <w:color w:val="000000"/>
              </w:rPr>
              <w:t>– valstybės įmonė</w:t>
            </w:r>
            <w:r w:rsidRPr="00A80EC1">
              <w:rPr>
                <w:rStyle w:val="apple-converted-space"/>
                <w:iCs/>
                <w:color w:val="000000"/>
              </w:rPr>
              <w:t xml:space="preserve"> Turto bankas</w:t>
            </w:r>
            <w:r>
              <w:rPr>
                <w:rStyle w:val="apple-converted-space"/>
                <w:iCs/>
                <w:color w:val="000000"/>
              </w:rPr>
              <w:t xml:space="preserve">, </w:t>
            </w:r>
            <w:r w:rsidRPr="00753025">
              <w:rPr>
                <w:rStyle w:val="apple-converted-space"/>
                <w:iCs/>
                <w:color w:val="000000"/>
              </w:rPr>
              <w:t>kodas 112021042.</w:t>
            </w:r>
          </w:p>
          <w:p w14:paraId="431F0341" w14:textId="77777777" w:rsidR="00C03616" w:rsidRPr="00753025" w:rsidRDefault="00C03616" w:rsidP="004607FE">
            <w:pPr>
              <w:spacing w:line="276" w:lineRule="auto"/>
              <w:jc w:val="both"/>
              <w:rPr>
                <w:rStyle w:val="apple-converted-space"/>
                <w:iCs/>
                <w:color w:val="000000"/>
              </w:rPr>
            </w:pPr>
            <w:r w:rsidRPr="00753025">
              <w:rPr>
                <w:rStyle w:val="apple-converted-space"/>
                <w:iCs/>
                <w:color w:val="000000"/>
              </w:rPr>
              <w:t>Sumokėtas aukciono dalyvio registravimo mokestis negrąžinamas ir neįskaitomas į nekilnojamojo turto pardavimo kainą.</w:t>
            </w:r>
          </w:p>
          <w:p w14:paraId="59DEE52A" w14:textId="77777777" w:rsidR="001F5BB6" w:rsidRPr="008875A9" w:rsidRDefault="00C03616" w:rsidP="001F5BB6">
            <w:pPr>
              <w:spacing w:line="276" w:lineRule="auto"/>
              <w:jc w:val="both"/>
              <w:rPr>
                <w:color w:val="333333"/>
                <w:szCs w:val="17"/>
                <w:shd w:val="clear" w:color="auto" w:fill="DFDEDE"/>
                <w:lang w:val="lt-LT"/>
              </w:rPr>
            </w:pPr>
            <w:r w:rsidRPr="00753025">
              <w:rPr>
                <w:i/>
                <w:iCs/>
              </w:rPr>
              <w:t>Aukciono vykdymo būdas:</w:t>
            </w:r>
            <w:r>
              <w:rPr>
                <w:iCs/>
              </w:rPr>
              <w:t xml:space="preserve"> </w:t>
            </w:r>
            <w:r w:rsidR="001F5BB6" w:rsidRPr="00495DA9">
              <w:rPr>
                <w:color w:val="000000"/>
                <w:lang w:val="lt-LT"/>
              </w:rPr>
              <w:t>Asmenys, ketinantys dalyvauti aukcione, dokumentus registravimui pateikia Vilniaus g. 49, Šalčininkai, Šalčininkų rajono savivaldybės administracijos Turto valdymo skyriui (4 a.) 424 kab., </w:t>
            </w:r>
            <w:r w:rsidR="001F5BB6">
              <w:rPr>
                <w:color w:val="000000"/>
                <w:lang w:val="lt-LT"/>
              </w:rPr>
              <w:t>9.00-17.00 val. (</w:t>
            </w:r>
            <w:r w:rsidR="001F5BB6" w:rsidRPr="008875A9">
              <w:rPr>
                <w:color w:val="000000"/>
                <w:lang w:val="lt-LT"/>
              </w:rPr>
              <w:t>p</w:t>
            </w:r>
            <w:r w:rsidR="001F5BB6">
              <w:rPr>
                <w:color w:val="000000"/>
                <w:lang w:val="lt-LT"/>
              </w:rPr>
              <w:t>ietų pertrauka 12.00-12.45 val.)</w:t>
            </w:r>
            <w:r w:rsidR="001F5BB6" w:rsidRPr="008875A9">
              <w:rPr>
                <w:color w:val="333333"/>
                <w:szCs w:val="17"/>
                <w:shd w:val="clear" w:color="auto" w:fill="DFDEDE"/>
                <w:lang w:val="lt-LT"/>
              </w:rPr>
              <w:t xml:space="preserve"> </w:t>
            </w:r>
          </w:p>
          <w:p w14:paraId="17CC9FB2" w14:textId="06C617F1" w:rsidR="00C03616" w:rsidRPr="00093A30" w:rsidRDefault="001F5BB6" w:rsidP="001F5BB6">
            <w:pPr>
              <w:spacing w:line="276" w:lineRule="auto"/>
              <w:jc w:val="both"/>
              <w:rPr>
                <w:color w:val="000000"/>
                <w:lang w:val="lt-LT"/>
              </w:rPr>
            </w:pPr>
            <w:r>
              <w:rPr>
                <w:iCs/>
                <w:lang w:val="lt-LT"/>
              </w:rPr>
              <w:t xml:space="preserve">Aukcionas vyks </w:t>
            </w:r>
            <w:r w:rsidRPr="008E07DE">
              <w:rPr>
                <w:iCs/>
                <w:lang w:val="lt-LT"/>
              </w:rPr>
              <w:t>201</w:t>
            </w:r>
            <w:r w:rsidR="00AF10EA" w:rsidRPr="008E07DE">
              <w:rPr>
                <w:iCs/>
                <w:lang w:val="lt-LT"/>
              </w:rPr>
              <w:t>9</w:t>
            </w:r>
            <w:r w:rsidRPr="008E07DE">
              <w:rPr>
                <w:iCs/>
                <w:lang w:val="lt-LT"/>
              </w:rPr>
              <w:t xml:space="preserve"> m. </w:t>
            </w:r>
            <w:r w:rsidR="00CD6C31">
              <w:rPr>
                <w:iCs/>
                <w:lang w:val="lt-LT"/>
              </w:rPr>
              <w:t>gegužės</w:t>
            </w:r>
            <w:r w:rsidR="00F671FD" w:rsidRPr="008E07DE">
              <w:rPr>
                <w:iCs/>
                <w:lang w:val="lt-LT"/>
              </w:rPr>
              <w:t xml:space="preserve"> </w:t>
            </w:r>
            <w:r w:rsidR="00A36FF0">
              <w:rPr>
                <w:iCs/>
                <w:lang w:val="lt-LT"/>
              </w:rPr>
              <w:t>30</w:t>
            </w:r>
            <w:r w:rsidR="00CD6C31">
              <w:rPr>
                <w:iCs/>
                <w:lang w:val="lt-LT"/>
              </w:rPr>
              <w:t xml:space="preserve"> </w:t>
            </w:r>
            <w:r w:rsidRPr="008E07DE">
              <w:rPr>
                <w:iCs/>
                <w:lang w:val="lt-LT"/>
              </w:rPr>
              <w:t xml:space="preserve">d. 10.00 val. aukciono </w:t>
            </w:r>
            <w:r w:rsidRPr="00093A30">
              <w:rPr>
                <w:iCs/>
                <w:lang w:val="lt-LT"/>
              </w:rPr>
              <w:t xml:space="preserve">dalyviams susirinkus į aukciono vykdymo vietą – </w:t>
            </w:r>
            <w:r w:rsidRPr="00093A30">
              <w:rPr>
                <w:color w:val="000000"/>
                <w:lang w:val="lt-LT"/>
              </w:rPr>
              <w:t>Vilniaus g. 49, Šalčininkai, Šalčininkų rajono savivaldybės administracija, (4 a.) 406 kab. Aukcionas vykdomas tiesiogiai, vadovaujantis Valstybės ir savivaldybių nekilnojamųjų daiktų pardavimo viešo aukciono būdu tvarkos aprašu, patvirtintu Lietuvos Respublikos Vyriausybės 2014-10-28 nutarimu Nr. 1178 (TAR, 2014, Nr. 2014-15252).</w:t>
            </w:r>
          </w:p>
        </w:tc>
      </w:tr>
      <w:tr w:rsidR="00C03616" w14:paraId="65598BEB"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32B1AD7E" w14:textId="151BD370" w:rsidR="00C03616" w:rsidRPr="004A59F1" w:rsidRDefault="00C03616" w:rsidP="004607FE">
            <w:pPr>
              <w:spacing w:line="276" w:lineRule="auto"/>
              <w:ind w:right="-1"/>
              <w:jc w:val="both"/>
              <w:outlineLvl w:val="0"/>
              <w:rPr>
                <w:lang w:val="lt-LT"/>
              </w:rPr>
            </w:pPr>
            <w:r w:rsidRPr="00AB6C49">
              <w:rPr>
                <w:i/>
                <w:color w:val="000000"/>
                <w:lang w:val="lt-LT"/>
              </w:rPr>
              <w:lastRenderedPageBreak/>
              <w:t>Atsiskaitymo už aukcione įgytą nekilnojamąjį turtą terminas ir tvarka:</w:t>
            </w:r>
            <w:r w:rsidRPr="00AB6C49">
              <w:rPr>
                <w:color w:val="000000"/>
                <w:lang w:val="lt-LT"/>
              </w:rPr>
              <w:t xml:space="preserve"> </w:t>
            </w:r>
            <w:r w:rsidR="004B2054" w:rsidRPr="00895074">
              <w:rPr>
                <w:color w:val="000000"/>
                <w:lang w:val="lt-LT"/>
              </w:rPr>
              <w:t>Nekilnojamojo turto pirkimo–pardavimo sutartis ir žemės sklypo pirkimo–pardavimo sutartis su aukciono laimėtoju turi būti sudaryt</w:t>
            </w:r>
            <w:r w:rsidR="004B2054">
              <w:rPr>
                <w:color w:val="000000"/>
                <w:lang w:val="lt-LT"/>
              </w:rPr>
              <w:t xml:space="preserve">os </w:t>
            </w:r>
            <w:r w:rsidR="004B2054" w:rsidRPr="00895074">
              <w:rPr>
                <w:color w:val="000000"/>
                <w:lang w:val="lt-LT"/>
              </w:rPr>
              <w:t xml:space="preserve">per 30 dienų nuo pardavimo aukcione vykdymo dienos. </w:t>
            </w:r>
            <w:r w:rsidR="004B2054" w:rsidRPr="00753025">
              <w:rPr>
                <w:color w:val="000000"/>
                <w:lang w:val="lt-LT"/>
              </w:rPr>
              <w:t xml:space="preserve">Nekilnojamajam turtui priskirto valstybinės žemės sklypo pirkimo-pardavimo sutartį su aukciono laimėtoju sudaro </w:t>
            </w:r>
            <w:r w:rsidR="004B2054">
              <w:rPr>
                <w:color w:val="000000"/>
                <w:lang w:val="lt-LT"/>
              </w:rPr>
              <w:t>valstybės įmonė</w:t>
            </w:r>
            <w:r w:rsidR="004B2054" w:rsidRPr="00753025">
              <w:rPr>
                <w:color w:val="000000"/>
                <w:lang w:val="lt-LT"/>
              </w:rPr>
              <w:t xml:space="preserve"> Turto bankas (kodas 112021042). Atsiskaitymo už nupirktą nekilnojamąjį turtą ir žemės sklypą terminas – ne vėliau kaip per 10 dienų po nekilnojamojo turto ir žemės sklypo pirkimo–pardavimo sutarčių pasirašymo dienos. </w:t>
            </w:r>
            <w:r w:rsidR="004B2054" w:rsidRPr="00883096">
              <w:rPr>
                <w:color w:val="000000"/>
                <w:lang w:val="lt-LT"/>
              </w:rPr>
              <w:t>Nekilnojamojo turto ir žemės sklypo pirkimo-pardavimo sutarčių sudarymo išlaidas, įskaitant atlyginimą notarui, apmoka aukciono laimėtojas.</w:t>
            </w:r>
          </w:p>
        </w:tc>
      </w:tr>
      <w:tr w:rsidR="00C03616" w14:paraId="061D29D5"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3759ABB6" w14:textId="0329FBB0" w:rsidR="00C03616" w:rsidRPr="00644177" w:rsidRDefault="00C03616" w:rsidP="004607FE">
            <w:pPr>
              <w:spacing w:line="276" w:lineRule="auto"/>
              <w:jc w:val="both"/>
              <w:rPr>
                <w:i/>
                <w:color w:val="000000"/>
                <w:lang w:val="lt-LT"/>
              </w:rPr>
            </w:pPr>
            <w:r w:rsidRPr="00AB6C49">
              <w:rPr>
                <w:i/>
                <w:color w:val="000000"/>
                <w:lang w:val="lt-LT"/>
              </w:rPr>
              <w:t xml:space="preserve">Kitos aukciono sąlygos: </w:t>
            </w:r>
            <w:r w:rsidRPr="00AB6C49">
              <w:rPr>
                <w:lang w:val="lt-LT"/>
              </w:rPr>
              <w:t>Jeigu per 30 dienų nuo</w:t>
            </w:r>
            <w:r w:rsidR="00EC3D24">
              <w:rPr>
                <w:lang w:val="lt-LT"/>
              </w:rPr>
              <w:t xml:space="preserve"> nekilnojamojo</w:t>
            </w:r>
            <w:r w:rsidRPr="00AB6C49">
              <w:rPr>
                <w:lang w:val="lt-LT"/>
              </w:rPr>
              <w:t xml:space="preserve"> turto</w:t>
            </w:r>
            <w:r w:rsidR="00EC3D24">
              <w:rPr>
                <w:lang w:val="lt-LT"/>
              </w:rPr>
              <w:t xml:space="preserve"> ir žemės sklypo</w:t>
            </w:r>
            <w:r w:rsidRPr="00AB6C49">
              <w:rPr>
                <w:lang w:val="lt-LT"/>
              </w:rPr>
              <w:t xml:space="preserve"> pardavimo aukcione vykdymo dienos pirkimo-pardavimo sutartis nesudaroma dėl aukciono laimėtojo kaltės, laikoma, kad aukciono laimėtojas atsisakė sudaryti sutartį, ir tokiu atveju aukciono laimėtojui negrąžinamas ir garantinis įnašas.</w:t>
            </w:r>
          </w:p>
        </w:tc>
      </w:tr>
      <w:tr w:rsidR="00C03616" w14:paraId="02803713"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27DA7326" w14:textId="7891CDAE" w:rsidR="00C03616" w:rsidRPr="00644177" w:rsidRDefault="00EC3D24" w:rsidP="004607FE">
            <w:pPr>
              <w:spacing w:line="276" w:lineRule="auto"/>
              <w:jc w:val="both"/>
              <w:rPr>
                <w:i/>
                <w:color w:val="000000"/>
                <w:lang w:val="lt-LT"/>
              </w:rPr>
            </w:pPr>
            <w:r>
              <w:rPr>
                <w:color w:val="000000"/>
                <w:lang w:val="lt-LT"/>
              </w:rPr>
              <w:t>Viešame aukcione</w:t>
            </w:r>
            <w:r w:rsidR="00C03616" w:rsidRPr="00AB6C49">
              <w:rPr>
                <w:color w:val="000000"/>
                <w:lang w:val="lt-LT"/>
              </w:rPr>
              <w:t xml:space="preserve"> parduodamo nekilnojamojo turto apžiūros laiką suderinti iš anksto tel. (8 380) 30196 arba tel. (8 380) 20133. Apžiūrėti parduodamą nekilnojamąjį turtą galima </w:t>
            </w:r>
            <w:r w:rsidR="00C03616" w:rsidRPr="00AB6C49">
              <w:rPr>
                <w:lang w:val="lt-LT"/>
              </w:rPr>
              <w:t xml:space="preserve">iki </w:t>
            </w:r>
            <w:r w:rsidRPr="0004135C">
              <w:rPr>
                <w:lang w:val="lt-LT"/>
              </w:rPr>
              <w:t>201</w:t>
            </w:r>
            <w:r w:rsidR="00AF10EA" w:rsidRPr="0004135C">
              <w:rPr>
                <w:lang w:val="lt-LT"/>
              </w:rPr>
              <w:t>9</w:t>
            </w:r>
            <w:r w:rsidRPr="0004135C">
              <w:rPr>
                <w:lang w:val="lt-LT"/>
              </w:rPr>
              <w:t xml:space="preserve"> m</w:t>
            </w:r>
            <w:r w:rsidRPr="008E07DE">
              <w:rPr>
                <w:lang w:val="lt-LT"/>
              </w:rPr>
              <w:t xml:space="preserve">. </w:t>
            </w:r>
            <w:r w:rsidR="00CD6C31">
              <w:rPr>
                <w:lang w:val="lt-LT"/>
              </w:rPr>
              <w:t>gegužės</w:t>
            </w:r>
            <w:r w:rsidR="00F021D9" w:rsidRPr="008E07DE">
              <w:rPr>
                <w:lang w:val="lt-LT"/>
              </w:rPr>
              <w:t xml:space="preserve"> </w:t>
            </w:r>
            <w:r w:rsidR="00A36FF0">
              <w:rPr>
                <w:lang w:val="lt-LT"/>
              </w:rPr>
              <w:t>2</w:t>
            </w:r>
            <w:r w:rsidR="005502A8">
              <w:rPr>
                <w:lang w:val="lt-LT"/>
              </w:rPr>
              <w:t>4</w:t>
            </w:r>
            <w:r w:rsidR="00CD6C31">
              <w:rPr>
                <w:lang w:val="lt-LT"/>
              </w:rPr>
              <w:t xml:space="preserve"> </w:t>
            </w:r>
            <w:r w:rsidRPr="008E07DE">
              <w:rPr>
                <w:lang w:val="lt-LT"/>
              </w:rPr>
              <w:t>d.</w:t>
            </w:r>
          </w:p>
        </w:tc>
      </w:tr>
      <w:tr w:rsidR="00C03616" w14:paraId="3F8B8D33"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0BCD8535" w14:textId="76FB4A8E" w:rsidR="00C03616" w:rsidRDefault="00EC3D24" w:rsidP="004607FE">
            <w:pPr>
              <w:jc w:val="both"/>
              <w:rPr>
                <w:color w:val="000000"/>
              </w:rPr>
            </w:pPr>
            <w:r>
              <w:rPr>
                <w:i/>
                <w:color w:val="000000"/>
                <w:lang w:val="lt-LT"/>
              </w:rPr>
              <w:t>Darbuotojai, atsakingi už informacijos teikimą:</w:t>
            </w:r>
            <w:r w:rsidR="00C03616" w:rsidRPr="00AB6C49">
              <w:rPr>
                <w:i/>
                <w:color w:val="000000"/>
                <w:lang w:val="lt-LT"/>
              </w:rPr>
              <w:t xml:space="preserve"> </w:t>
            </w:r>
            <w:r w:rsidR="00C03616" w:rsidRPr="00AB6C49">
              <w:rPr>
                <w:color w:val="000000"/>
                <w:lang w:val="lt-LT"/>
              </w:rPr>
              <w:t xml:space="preserve">Turto valdymo skyriaus vedėja Galina Šamašova, 218 kab., tel. </w:t>
            </w:r>
            <w:r w:rsidR="00C03616">
              <w:rPr>
                <w:color w:val="000000"/>
              </w:rPr>
              <w:t xml:space="preserve">(8 380) 30196 el. paštas </w:t>
            </w:r>
            <w:hyperlink r:id="rId7" w:history="1">
              <w:r w:rsidR="00C03616">
                <w:rPr>
                  <w:rStyle w:val="Hipersaitas"/>
                  <w:lang w:val="lt-LT"/>
                </w:rPr>
                <w:t>galina.samasova@salcininkai.lt</w:t>
              </w:r>
            </w:hyperlink>
            <w:r w:rsidR="00C03616">
              <w:rPr>
                <w:color w:val="000000"/>
              </w:rPr>
              <w:t xml:space="preserve">; Turto valdymo skyriaus vyriausioji specialistė </w:t>
            </w:r>
            <w:r w:rsidR="008F585D">
              <w:rPr>
                <w:color w:val="000000"/>
              </w:rPr>
              <w:t>Jolanta Galin</w:t>
            </w:r>
            <w:r w:rsidR="00C03616">
              <w:rPr>
                <w:color w:val="000000"/>
              </w:rPr>
              <w:t xml:space="preserve">, 424 kab., tel. (8 380) 20133, el. paštas </w:t>
            </w:r>
            <w:hyperlink r:id="rId8" w:history="1">
              <w:r w:rsidR="008F585D" w:rsidRPr="006C0224">
                <w:rPr>
                  <w:rStyle w:val="Hipersaitas"/>
                </w:rPr>
                <w:t>jolanta.galin@salcininkai.lt</w:t>
              </w:r>
            </w:hyperlink>
            <w:r w:rsidR="00C03616">
              <w:rPr>
                <w:color w:val="000000"/>
              </w:rPr>
              <w:t>.</w:t>
            </w:r>
          </w:p>
          <w:p w14:paraId="667C09A9" w14:textId="77777777" w:rsidR="00C03616" w:rsidRDefault="00C03616" w:rsidP="004607FE">
            <w:pPr>
              <w:jc w:val="both"/>
              <w:rPr>
                <w:i/>
                <w:color w:val="000000"/>
                <w:sz w:val="4"/>
              </w:rPr>
            </w:pPr>
          </w:p>
        </w:tc>
      </w:tr>
    </w:tbl>
    <w:p w14:paraId="67B4AEE6" w14:textId="77777777" w:rsidR="00C03616" w:rsidRDefault="00C03616" w:rsidP="00C03616">
      <w:pPr>
        <w:shd w:val="clear" w:color="auto" w:fill="FFFFFF"/>
        <w:ind w:left="11340"/>
      </w:pPr>
    </w:p>
    <w:p w14:paraId="19A69170" w14:textId="77777777" w:rsidR="00C03616" w:rsidRDefault="00C03616" w:rsidP="00C03616"/>
    <w:p w14:paraId="26262E09" w14:textId="77777777" w:rsidR="00C03616" w:rsidRDefault="00C03616" w:rsidP="00C03616">
      <w:pPr>
        <w:shd w:val="clear" w:color="auto" w:fill="FFFFFF"/>
        <w:ind w:left="11340"/>
      </w:pPr>
    </w:p>
    <w:p w14:paraId="21C0D987" w14:textId="77777777" w:rsidR="00C03616" w:rsidRDefault="00C03616" w:rsidP="00C03616"/>
    <w:p w14:paraId="09B533EF" w14:textId="77777777" w:rsidR="006E2808" w:rsidRDefault="006E2808" w:rsidP="003835BD">
      <w:pPr>
        <w:jc w:val="center"/>
      </w:pPr>
    </w:p>
    <w:sectPr w:rsidR="006E2808" w:rsidSect="00F4428D">
      <w:pgSz w:w="16838" w:h="11906" w:orient="landscape"/>
      <w:pgMar w:top="568"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97BC3" w14:textId="77777777" w:rsidR="00324146" w:rsidRDefault="00324146">
      <w:r>
        <w:separator/>
      </w:r>
    </w:p>
  </w:endnote>
  <w:endnote w:type="continuationSeparator" w:id="0">
    <w:p w14:paraId="173B38E4" w14:textId="77777777" w:rsidR="00324146" w:rsidRDefault="00324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A0ECC" w14:textId="77777777" w:rsidR="00324146" w:rsidRDefault="00324146">
      <w:r>
        <w:separator/>
      </w:r>
    </w:p>
  </w:footnote>
  <w:footnote w:type="continuationSeparator" w:id="0">
    <w:p w14:paraId="2D28FF4B" w14:textId="77777777" w:rsidR="00324146" w:rsidRDefault="003241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23A7F"/>
    <w:rsid w:val="0004135C"/>
    <w:rsid w:val="00061EFA"/>
    <w:rsid w:val="00096667"/>
    <w:rsid w:val="000F4A54"/>
    <w:rsid w:val="00104678"/>
    <w:rsid w:val="00152A6D"/>
    <w:rsid w:val="00155582"/>
    <w:rsid w:val="001C17E8"/>
    <w:rsid w:val="001C2C2D"/>
    <w:rsid w:val="001F5BB6"/>
    <w:rsid w:val="00234D8D"/>
    <w:rsid w:val="002A1516"/>
    <w:rsid w:val="002A2223"/>
    <w:rsid w:val="002A458B"/>
    <w:rsid w:val="002B162A"/>
    <w:rsid w:val="002B4424"/>
    <w:rsid w:val="002C65D4"/>
    <w:rsid w:val="002F3392"/>
    <w:rsid w:val="00324146"/>
    <w:rsid w:val="0034353C"/>
    <w:rsid w:val="00371AE7"/>
    <w:rsid w:val="003835BD"/>
    <w:rsid w:val="003B0AB9"/>
    <w:rsid w:val="003B5147"/>
    <w:rsid w:val="0041724C"/>
    <w:rsid w:val="004B2054"/>
    <w:rsid w:val="004B5D73"/>
    <w:rsid w:val="004C5B87"/>
    <w:rsid w:val="004E2896"/>
    <w:rsid w:val="004F4074"/>
    <w:rsid w:val="00506A5C"/>
    <w:rsid w:val="005351A9"/>
    <w:rsid w:val="005502A8"/>
    <w:rsid w:val="00563316"/>
    <w:rsid w:val="00563658"/>
    <w:rsid w:val="005962D2"/>
    <w:rsid w:val="005B1601"/>
    <w:rsid w:val="00617E43"/>
    <w:rsid w:val="00631ADD"/>
    <w:rsid w:val="006778E8"/>
    <w:rsid w:val="006E2808"/>
    <w:rsid w:val="006E2966"/>
    <w:rsid w:val="006E3703"/>
    <w:rsid w:val="00700FD6"/>
    <w:rsid w:val="007024B8"/>
    <w:rsid w:val="00757555"/>
    <w:rsid w:val="007A355D"/>
    <w:rsid w:val="007E5E57"/>
    <w:rsid w:val="00802843"/>
    <w:rsid w:val="00804D53"/>
    <w:rsid w:val="00827130"/>
    <w:rsid w:val="00842D2B"/>
    <w:rsid w:val="008E07DE"/>
    <w:rsid w:val="008F585D"/>
    <w:rsid w:val="00963F01"/>
    <w:rsid w:val="00995B32"/>
    <w:rsid w:val="009D2BFD"/>
    <w:rsid w:val="00A015DE"/>
    <w:rsid w:val="00A328A2"/>
    <w:rsid w:val="00A36FF0"/>
    <w:rsid w:val="00A7338C"/>
    <w:rsid w:val="00AB5214"/>
    <w:rsid w:val="00AD2C48"/>
    <w:rsid w:val="00AF10EA"/>
    <w:rsid w:val="00B23EC9"/>
    <w:rsid w:val="00B57D56"/>
    <w:rsid w:val="00B6306F"/>
    <w:rsid w:val="00B726D0"/>
    <w:rsid w:val="00BA0316"/>
    <w:rsid w:val="00BD647C"/>
    <w:rsid w:val="00C03616"/>
    <w:rsid w:val="00C177F2"/>
    <w:rsid w:val="00C317D8"/>
    <w:rsid w:val="00C51475"/>
    <w:rsid w:val="00C64119"/>
    <w:rsid w:val="00CA4905"/>
    <w:rsid w:val="00CD1A5A"/>
    <w:rsid w:val="00CD57ED"/>
    <w:rsid w:val="00CD6C31"/>
    <w:rsid w:val="00CF3FCE"/>
    <w:rsid w:val="00D445CA"/>
    <w:rsid w:val="00D87C79"/>
    <w:rsid w:val="00DD349E"/>
    <w:rsid w:val="00DF6A7E"/>
    <w:rsid w:val="00E02F88"/>
    <w:rsid w:val="00E82F44"/>
    <w:rsid w:val="00EA0E47"/>
    <w:rsid w:val="00EC3D24"/>
    <w:rsid w:val="00EE3DB5"/>
    <w:rsid w:val="00EF5B27"/>
    <w:rsid w:val="00F021D9"/>
    <w:rsid w:val="00F062B5"/>
    <w:rsid w:val="00F4428D"/>
    <w:rsid w:val="00F52FA1"/>
    <w:rsid w:val="00F671FD"/>
    <w:rsid w:val="00F76F7E"/>
    <w:rsid w:val="00F921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533EB"/>
  <w15:docId w15:val="{01F3D3F4-804D-4B34-8007-F14F3870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unhideWhenUsed/>
    <w:rsid w:val="00F4428D"/>
    <w:rPr>
      <w:color w:val="0000FF" w:themeColor="hyperlink"/>
      <w:u w:val="single"/>
    </w:rPr>
  </w:style>
  <w:style w:type="character" w:customStyle="1" w:styleId="apple-converted-space">
    <w:name w:val="apple-converted-space"/>
    <w:basedOn w:val="Numatytasispastraiposriftas"/>
    <w:rsid w:val="00F4428D"/>
  </w:style>
  <w:style w:type="table" w:styleId="Lentelstinklelis">
    <w:name w:val="Table Grid"/>
    <w:basedOn w:val="prastojilentel"/>
    <w:locked/>
    <w:rsid w:val="00F4428D"/>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F4428D"/>
    <w:rPr>
      <w:i/>
      <w:iCs/>
    </w:rPr>
  </w:style>
  <w:style w:type="character" w:styleId="Neapdorotaspaminjimas">
    <w:name w:val="Unresolved Mention"/>
    <w:basedOn w:val="Numatytasispastraiposriftas"/>
    <w:uiPriority w:val="99"/>
    <w:semiHidden/>
    <w:unhideWhenUsed/>
    <w:rsid w:val="008F5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141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anta.galin@salcininkai.lt" TargetMode="External"/><Relationship Id="rId3" Type="http://schemas.openxmlformats.org/officeDocument/2006/relationships/settings" Target="settings.xml"/><Relationship Id="rId7" Type="http://schemas.openxmlformats.org/officeDocument/2006/relationships/hyperlink" Target="mailto:galina.samasova@salcininkai.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C4C62-B312-4284-9309-B71DF87B1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789</Words>
  <Characters>4500</Characters>
  <Application>Microsoft Office Word</Application>
  <DocSecurity>0</DocSecurity>
  <Lines>37</Lines>
  <Paragraphs>10</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Jolanta Galin</cp:lastModifiedBy>
  <cp:revision>35</cp:revision>
  <cp:lastPrinted>2018-12-03T11:13:00Z</cp:lastPrinted>
  <dcterms:created xsi:type="dcterms:W3CDTF">2018-09-28T10:36:00Z</dcterms:created>
  <dcterms:modified xsi:type="dcterms:W3CDTF">2019-05-17T05:10:00Z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9/27/2018</vt:lpwstr>
  </property>
  <property fmtid="{D5CDD505-2E9C-101B-9397-08002B2CF9AE}" pid="3" name="DLX:RegistrationNo">
    <vt:lpwstr>DĮV-1441</vt:lpwstr>
  </property>
</Properties>
</file>