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672D" w14:textId="77777777" w:rsidR="008411ED" w:rsidRPr="0021246A" w:rsidRDefault="008411ED" w:rsidP="008411ED"/>
    <w:p w14:paraId="629C1072" w14:textId="77777777" w:rsidR="008411ED" w:rsidRPr="0021246A" w:rsidRDefault="008411ED" w:rsidP="008411ED">
      <w:pPr>
        <w:jc w:val="center"/>
        <w:rPr>
          <w:b/>
          <w:noProof w:val="0"/>
        </w:rPr>
      </w:pPr>
      <w:r w:rsidRPr="0021246A">
        <w:rPr>
          <w:b/>
        </w:rPr>
        <w:t>AIŠKINAMASIS RAŠTAS</w:t>
      </w:r>
    </w:p>
    <w:p w14:paraId="182FE339" w14:textId="77777777" w:rsidR="008411ED" w:rsidRPr="0021246A" w:rsidRDefault="008411ED" w:rsidP="008411ED"/>
    <w:p w14:paraId="002CB437" w14:textId="77777777" w:rsidR="008411ED" w:rsidRPr="0021246A" w:rsidRDefault="008411ED" w:rsidP="008411ED"/>
    <w:p w14:paraId="4E0A3F6D" w14:textId="77777777" w:rsidR="008411ED" w:rsidRPr="0021246A" w:rsidRDefault="008411ED" w:rsidP="008411ED">
      <w:pPr>
        <w:ind w:left="360"/>
        <w:rPr>
          <w:b/>
        </w:rPr>
      </w:pPr>
      <w:r w:rsidRPr="0021246A">
        <w:rPr>
          <w:b/>
        </w:rPr>
        <w:t xml:space="preserve">     1. Projekto tikslai</w:t>
      </w:r>
    </w:p>
    <w:p w14:paraId="67293B7A" w14:textId="4805AE51" w:rsidR="0021246A" w:rsidRPr="0021246A" w:rsidRDefault="0021246A" w:rsidP="0021246A">
      <w:pPr>
        <w:pStyle w:val="Pagrindinistekstas"/>
        <w:tabs>
          <w:tab w:val="left" w:pos="720"/>
        </w:tabs>
        <w:spacing w:after="100"/>
      </w:pPr>
      <w:r w:rsidRPr="0021246A">
        <w:tab/>
        <w:t>Šiuo sprendimu siūloma sutikti perimti Šalčininkų rajono savivaldybės nuosavybėn savarankiškajai savivaldybės funkcijai (</w:t>
      </w:r>
      <w:r w:rsidRPr="0021246A">
        <w:rPr>
          <w:bCs/>
        </w:rPr>
        <w:t>informacinės visuomenės plėtros įgyvendinimas</w:t>
      </w:r>
      <w:r w:rsidRPr="0021246A">
        <w:t>) įgyvendinti valstybei nuosavybės teise priklausantį ir šiuo metu biudžetinės įstaigos Lietuvos nacionalinės Martyno Mažvydo bibliotekos patikėjimo teise valdomą ilgalaikį materialujį turtą: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1"/>
        <w:gridCol w:w="1991"/>
        <w:gridCol w:w="1470"/>
        <w:gridCol w:w="1412"/>
        <w:gridCol w:w="1417"/>
        <w:gridCol w:w="1415"/>
        <w:gridCol w:w="1416"/>
      </w:tblGrid>
      <w:tr w:rsidR="0021246A" w:rsidRPr="0021246A" w14:paraId="1E7E7562" w14:textId="77777777" w:rsidTr="0021246A">
        <w:tc>
          <w:tcPr>
            <w:tcW w:w="841" w:type="dxa"/>
          </w:tcPr>
          <w:p w14:paraId="16D9FC07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Eil. Nr.</w:t>
            </w:r>
          </w:p>
        </w:tc>
        <w:tc>
          <w:tcPr>
            <w:tcW w:w="1991" w:type="dxa"/>
          </w:tcPr>
          <w:p w14:paraId="43A65DED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Turto pavadinimas</w:t>
            </w:r>
          </w:p>
        </w:tc>
        <w:tc>
          <w:tcPr>
            <w:tcW w:w="1470" w:type="dxa"/>
          </w:tcPr>
          <w:p w14:paraId="606E2E94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Inventorinis numeris</w:t>
            </w:r>
          </w:p>
        </w:tc>
        <w:tc>
          <w:tcPr>
            <w:tcW w:w="1412" w:type="dxa"/>
          </w:tcPr>
          <w:p w14:paraId="7DFDC9AA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Kiekis vnt.</w:t>
            </w:r>
          </w:p>
        </w:tc>
        <w:tc>
          <w:tcPr>
            <w:tcW w:w="1417" w:type="dxa"/>
          </w:tcPr>
          <w:p w14:paraId="0C2E802A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Vieneto įsigijimo vertė Eur</w:t>
            </w:r>
          </w:p>
        </w:tc>
        <w:tc>
          <w:tcPr>
            <w:tcW w:w="1415" w:type="dxa"/>
          </w:tcPr>
          <w:p w14:paraId="6EF7730B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Vieneto likutinė vertė Eur</w:t>
            </w:r>
          </w:p>
        </w:tc>
        <w:tc>
          <w:tcPr>
            <w:tcW w:w="1416" w:type="dxa"/>
          </w:tcPr>
          <w:p w14:paraId="26055825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 xml:space="preserve">Bendra likutinė vertė </w:t>
            </w:r>
          </w:p>
          <w:p w14:paraId="361353B1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2023-05-31 Eur</w:t>
            </w:r>
          </w:p>
        </w:tc>
      </w:tr>
      <w:tr w:rsidR="0021246A" w:rsidRPr="0021246A" w14:paraId="2D336495" w14:textId="77777777" w:rsidTr="0021246A">
        <w:tc>
          <w:tcPr>
            <w:tcW w:w="841" w:type="dxa"/>
          </w:tcPr>
          <w:p w14:paraId="746A0066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1.</w:t>
            </w:r>
          </w:p>
        </w:tc>
        <w:tc>
          <w:tcPr>
            <w:tcW w:w="1991" w:type="dxa"/>
          </w:tcPr>
          <w:p w14:paraId="219E340E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rPr>
                <w:noProof w:val="0"/>
              </w:rPr>
            </w:pPr>
            <w:r w:rsidRPr="0021246A">
              <w:rPr>
                <w:noProof w:val="0"/>
              </w:rPr>
              <w:t>Suintegruotas 23“ kompiuteris (AiO) HP ProOne 440 G9</w:t>
            </w:r>
          </w:p>
        </w:tc>
        <w:tc>
          <w:tcPr>
            <w:tcW w:w="1470" w:type="dxa"/>
          </w:tcPr>
          <w:p w14:paraId="4D3FBF3F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IT-003559 –</w:t>
            </w:r>
          </w:p>
          <w:p w14:paraId="2198BCA3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IT-003561</w:t>
            </w:r>
          </w:p>
        </w:tc>
        <w:tc>
          <w:tcPr>
            <w:tcW w:w="1412" w:type="dxa"/>
          </w:tcPr>
          <w:p w14:paraId="7B899081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3</w:t>
            </w:r>
          </w:p>
        </w:tc>
        <w:tc>
          <w:tcPr>
            <w:tcW w:w="1417" w:type="dxa"/>
          </w:tcPr>
          <w:p w14:paraId="67799627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914,16</w:t>
            </w:r>
          </w:p>
        </w:tc>
        <w:tc>
          <w:tcPr>
            <w:tcW w:w="1415" w:type="dxa"/>
          </w:tcPr>
          <w:p w14:paraId="3E824895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914,16</w:t>
            </w:r>
          </w:p>
        </w:tc>
        <w:tc>
          <w:tcPr>
            <w:tcW w:w="1416" w:type="dxa"/>
          </w:tcPr>
          <w:p w14:paraId="272763FB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  <w:r w:rsidRPr="0021246A">
              <w:rPr>
                <w:noProof w:val="0"/>
              </w:rPr>
              <w:t>2742,48</w:t>
            </w:r>
          </w:p>
        </w:tc>
      </w:tr>
      <w:tr w:rsidR="0021246A" w:rsidRPr="0021246A" w14:paraId="7564F196" w14:textId="77777777" w:rsidTr="0021246A">
        <w:tc>
          <w:tcPr>
            <w:tcW w:w="841" w:type="dxa"/>
          </w:tcPr>
          <w:p w14:paraId="27A67E26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noProof w:val="0"/>
              </w:rPr>
            </w:pPr>
          </w:p>
        </w:tc>
        <w:tc>
          <w:tcPr>
            <w:tcW w:w="3461" w:type="dxa"/>
            <w:gridSpan w:val="2"/>
          </w:tcPr>
          <w:p w14:paraId="39423F5D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Iš viso:</w:t>
            </w:r>
          </w:p>
        </w:tc>
        <w:tc>
          <w:tcPr>
            <w:tcW w:w="1412" w:type="dxa"/>
          </w:tcPr>
          <w:p w14:paraId="3D85982B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3</w:t>
            </w:r>
          </w:p>
        </w:tc>
        <w:tc>
          <w:tcPr>
            <w:tcW w:w="1417" w:type="dxa"/>
          </w:tcPr>
          <w:p w14:paraId="492B8B1A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415" w:type="dxa"/>
          </w:tcPr>
          <w:p w14:paraId="26844A5A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416" w:type="dxa"/>
          </w:tcPr>
          <w:p w14:paraId="3C25135F" w14:textId="77777777" w:rsidR="0021246A" w:rsidRPr="0021246A" w:rsidRDefault="0021246A" w:rsidP="00395DF3">
            <w:pPr>
              <w:pStyle w:val="Pagrindinistekstas"/>
              <w:tabs>
                <w:tab w:val="left" w:pos="720"/>
              </w:tabs>
              <w:jc w:val="center"/>
              <w:rPr>
                <w:b/>
                <w:bCs/>
                <w:noProof w:val="0"/>
              </w:rPr>
            </w:pPr>
            <w:r w:rsidRPr="0021246A">
              <w:rPr>
                <w:b/>
                <w:bCs/>
                <w:noProof w:val="0"/>
              </w:rPr>
              <w:t>2742,48</w:t>
            </w:r>
          </w:p>
        </w:tc>
      </w:tr>
    </w:tbl>
    <w:p w14:paraId="7C30F1C4" w14:textId="77777777" w:rsidR="0021246A" w:rsidRPr="0021246A" w:rsidRDefault="0021246A" w:rsidP="0021246A">
      <w:pPr>
        <w:pStyle w:val="Pagrindinistekstas"/>
        <w:tabs>
          <w:tab w:val="left" w:pos="720"/>
        </w:tabs>
        <w:spacing w:before="100"/>
      </w:pPr>
      <w:r w:rsidRPr="0021246A">
        <w:tab/>
        <w:t>Perimtą turtą naudoti biudžetinės įstaigos Šalčininkų rajono savivaldybės viešosios bibliotekos veiklai, plėtojant viešosios interneto prieigos paslaugų teikimą.</w:t>
      </w:r>
    </w:p>
    <w:p w14:paraId="7CB7DBEB" w14:textId="77777777" w:rsidR="0021246A" w:rsidRPr="0021246A" w:rsidRDefault="0021246A" w:rsidP="0021246A">
      <w:pPr>
        <w:pStyle w:val="Pagrindinistekstas"/>
        <w:tabs>
          <w:tab w:val="left" w:pos="720"/>
        </w:tabs>
      </w:pPr>
      <w:r w:rsidRPr="0021246A">
        <w:tab/>
        <w:t xml:space="preserve">Perėmus nurodytą turtą, perduoti Šalčininkų rajono savivaldybės viešajai bibliotekai valdyti, naudoti ir disponuoti juo patikėjimo teise.  </w:t>
      </w:r>
    </w:p>
    <w:p w14:paraId="3A4B165D" w14:textId="77777777" w:rsidR="0021246A" w:rsidRPr="0021246A" w:rsidRDefault="0021246A" w:rsidP="0021246A">
      <w:pPr>
        <w:pStyle w:val="Pagrindinistekstas"/>
        <w:tabs>
          <w:tab w:val="left" w:pos="720"/>
        </w:tabs>
        <w:spacing w:after="100"/>
      </w:pPr>
    </w:p>
    <w:p w14:paraId="13171A85" w14:textId="77777777" w:rsidR="008411ED" w:rsidRPr="0021246A" w:rsidRDefault="008411ED" w:rsidP="008411ED">
      <w:pPr>
        <w:ind w:firstLine="720"/>
        <w:jc w:val="both"/>
        <w:rPr>
          <w:b/>
        </w:rPr>
      </w:pPr>
      <w:r w:rsidRPr="0021246A">
        <w:rPr>
          <w:b/>
        </w:rPr>
        <w:t>2. Projekto esmė</w:t>
      </w:r>
    </w:p>
    <w:p w14:paraId="30DCBF64" w14:textId="5A277489" w:rsidR="0021246A" w:rsidRPr="0021246A" w:rsidRDefault="0021246A" w:rsidP="0021246A">
      <w:pPr>
        <w:pStyle w:val="Pagrindinistekstas"/>
        <w:tabs>
          <w:tab w:val="left" w:pos="720"/>
        </w:tabs>
      </w:pPr>
      <w:r w:rsidRPr="0021246A">
        <w:rPr>
          <w:spacing w:val="-4"/>
        </w:rPr>
        <w:tab/>
        <w:t xml:space="preserve">Biudžetinė įstaiga </w:t>
      </w:r>
      <w:r w:rsidRPr="0021246A">
        <w:t xml:space="preserve">Lietuvos nacionalinė Martyno Mažvydo biblioteka </w:t>
      </w:r>
      <w:r w:rsidRPr="0021246A">
        <w:rPr>
          <w:spacing w:val="-4"/>
        </w:rPr>
        <w:t xml:space="preserve">raštu kreipėsi su prašymu </w:t>
      </w:r>
      <w:r w:rsidRPr="0021246A">
        <w:t xml:space="preserve">sutikti perimti Šalčininkų rajono savivaldybės nuosavybėn savarankiškosioms savivaldybės funkcijoms įgyvendinti valstybei nuosavybės teise priklausantį ir šiuo metu biudžetinės įstaigos Lietuvos nacionalinės Martyno Mažvydo bibliotekos patikėjimo teise valdomą turtą. </w:t>
      </w:r>
      <w:r w:rsidRPr="0021246A">
        <w:rPr>
          <w:b/>
        </w:rPr>
        <w:t>Perduodamo turto finansavimo šaltinis:</w:t>
      </w:r>
      <w:r w:rsidRPr="0021246A">
        <w:t xml:space="preserve"> Valstybės biudžeto lėšos.</w:t>
      </w:r>
    </w:p>
    <w:p w14:paraId="74269A62" w14:textId="1CBB56FF" w:rsidR="008411ED" w:rsidRPr="0021246A" w:rsidRDefault="0021246A" w:rsidP="0021246A">
      <w:pPr>
        <w:ind w:firstLine="720"/>
        <w:jc w:val="both"/>
      </w:pPr>
      <w:r w:rsidRPr="0021246A">
        <w:t xml:space="preserve">Sprendimo projektas parengtas vadovaujantis Lietuvos Respublikos vietos savivaldos įstatymo 6 straipsnio 24 punktu, Lietuvos Respublikos valstybės ir savivaldybių turto valdymo, naudojimo ir disponavimo juo įstatymo 6 straipsnio 2 punktu </w:t>
      </w:r>
      <w:bookmarkStart w:id="0" w:name="_Hlk90889326"/>
      <w:r w:rsidRPr="0021246A">
        <w:t xml:space="preserve">ir 20 straipsnio 1 dalies 4 punktu </w:t>
      </w:r>
      <w:bookmarkEnd w:id="0"/>
      <w:r w:rsidRPr="0021246A">
        <w:t xml:space="preserve">bei atsižvelgiant į biudžetinės įstaigos Lietuvos nacionalinės Martyno Mažvydo </w:t>
      </w:r>
      <w:r w:rsidRPr="0021246A">
        <w:rPr>
          <w:noProof w:val="0"/>
        </w:rPr>
        <w:t>bibliotekos 2023 m. birželio 9 d. raštą Nr. SD-23-433 „Dėl sutikimo perimti valstybės turtą“.</w:t>
      </w:r>
    </w:p>
    <w:p w14:paraId="32517872" w14:textId="77777777" w:rsidR="0021246A" w:rsidRPr="0021246A" w:rsidRDefault="0021246A" w:rsidP="008411ED">
      <w:pPr>
        <w:ind w:left="720"/>
        <w:rPr>
          <w:b/>
        </w:rPr>
      </w:pPr>
    </w:p>
    <w:p w14:paraId="39E16DB5" w14:textId="77777777" w:rsidR="0021246A" w:rsidRPr="0021246A" w:rsidRDefault="008411ED" w:rsidP="0021246A">
      <w:pPr>
        <w:ind w:firstLine="709"/>
        <w:rPr>
          <w:b/>
        </w:rPr>
      </w:pPr>
      <w:r w:rsidRPr="0021246A">
        <w:rPr>
          <w:b/>
        </w:rPr>
        <w:t>3</w:t>
      </w:r>
      <w:r w:rsidR="0021246A" w:rsidRPr="0021246A">
        <w:rPr>
          <w:b/>
        </w:rPr>
        <w:t>. Lėšų poreikis sprendimui vykdyti.</w:t>
      </w:r>
    </w:p>
    <w:p w14:paraId="183A9405" w14:textId="77777777" w:rsidR="0021246A" w:rsidRPr="0021246A" w:rsidRDefault="0021246A" w:rsidP="0021246A">
      <w:pPr>
        <w:ind w:left="720"/>
      </w:pPr>
      <w:r w:rsidRPr="0021246A">
        <w:t>Sprendimui vykdyti Savivaldybės lėšų skirti nereikės.</w:t>
      </w:r>
    </w:p>
    <w:p w14:paraId="1A4D4070" w14:textId="77777777" w:rsidR="0021246A" w:rsidRPr="0021246A" w:rsidRDefault="0021246A" w:rsidP="0021246A"/>
    <w:p w14:paraId="20DB0C7F" w14:textId="77777777" w:rsidR="008411ED" w:rsidRPr="0021246A" w:rsidRDefault="008411ED" w:rsidP="008411ED">
      <w:pPr>
        <w:ind w:left="720"/>
        <w:rPr>
          <w:b/>
        </w:rPr>
      </w:pPr>
      <w:r w:rsidRPr="0021246A">
        <w:rPr>
          <w:b/>
        </w:rPr>
        <w:t>4. Numatomo teisinio reguliavimo poveikio vertinimas (norminiams teisės aktams).</w:t>
      </w:r>
    </w:p>
    <w:p w14:paraId="0E7B2CF8" w14:textId="77777777" w:rsidR="008411ED" w:rsidRPr="0021246A" w:rsidRDefault="008411ED" w:rsidP="008411ED">
      <w:pPr>
        <w:spacing w:line="252" w:lineRule="auto"/>
        <w:ind w:left="720"/>
        <w:contextualSpacing/>
        <w:rPr>
          <w:rFonts w:eastAsiaTheme="minorHAnsi" w:cstheme="minorBidi"/>
          <w:noProof w:val="0"/>
        </w:rPr>
      </w:pPr>
      <w:r w:rsidRPr="0021246A">
        <w:rPr>
          <w:rFonts w:eastAsiaTheme="minorHAnsi" w:cstheme="minorBidi"/>
          <w:noProof w:val="0"/>
        </w:rPr>
        <w:t>Galiojančių norminių Savivaldybės teisės aktų naikinti ar keisti nereikės.</w:t>
      </w:r>
    </w:p>
    <w:p w14:paraId="2678EEDA" w14:textId="77777777" w:rsidR="008411ED" w:rsidRPr="0021246A" w:rsidRDefault="008411ED" w:rsidP="008411ED"/>
    <w:p w14:paraId="086FE2FC" w14:textId="77777777" w:rsidR="008411ED" w:rsidRPr="0021246A" w:rsidRDefault="008411ED" w:rsidP="008411ED"/>
    <w:p w14:paraId="303759E0" w14:textId="77777777" w:rsidR="008411ED" w:rsidRDefault="008411ED" w:rsidP="008411ED"/>
    <w:p w14:paraId="567FC409" w14:textId="77777777" w:rsidR="008411ED" w:rsidRDefault="008411ED" w:rsidP="008411ED">
      <w:pPr>
        <w:pStyle w:val="Antrats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DOCPROPERTY  DLX:abs_gov_DokumentoRengejas:Title  \* MERGEFORMAT </w:instrText>
      </w:r>
      <w:r>
        <w:rPr>
          <w:sz w:val="22"/>
        </w:rPr>
        <w:fldChar w:fldCharType="separate"/>
      </w:r>
      <w:r>
        <w:rPr>
          <w:sz w:val="22"/>
        </w:rPr>
        <w:t>Jolanta</w:t>
      </w:r>
      <w:r>
        <w:rPr>
          <w:sz w:val="22"/>
        </w:rPr>
        <w:fldChar w:fldCharType="end"/>
      </w:r>
      <w:r>
        <w:rPr>
          <w:sz w:val="22"/>
        </w:rPr>
        <w:t xml:space="preserve"> Galin, </w:t>
      </w:r>
      <w:r>
        <w:rPr>
          <w:sz w:val="22"/>
        </w:rPr>
        <w:fldChar w:fldCharType="begin"/>
      </w:r>
      <w:r>
        <w:rPr>
          <w:sz w:val="22"/>
        </w:rPr>
        <w:instrText xml:space="preserve"> DOCPROPERTY  DLX:abs_gov_DokumentoRengejoPadalinys:Title  \* MERGEFORMAT </w:instrText>
      </w:r>
      <w:r>
        <w:rPr>
          <w:sz w:val="22"/>
        </w:rPr>
        <w:fldChar w:fldCharType="separate"/>
      </w:r>
      <w:r>
        <w:rPr>
          <w:sz w:val="22"/>
        </w:rPr>
        <w:t>Turto valdymo skyrius</w:t>
      </w:r>
      <w:r>
        <w:rPr>
          <w:sz w:val="22"/>
        </w:rPr>
        <w:fldChar w:fldCharType="end"/>
      </w:r>
      <w:r>
        <w:rPr>
          <w:sz w:val="22"/>
        </w:rPr>
        <w:t xml:space="preserve">, tel.: </w:t>
      </w:r>
      <w:r>
        <w:rPr>
          <w:sz w:val="22"/>
        </w:rPr>
        <w:fldChar w:fldCharType="begin"/>
      </w:r>
      <w:r>
        <w:rPr>
          <w:sz w:val="22"/>
        </w:rPr>
        <w:instrText xml:space="preserve"> DOCPROPERTY  DLX:abs_gov_DokumentoRengejas:Phone  \* MERGEFORMAT </w:instrText>
      </w:r>
      <w:r>
        <w:rPr>
          <w:sz w:val="22"/>
        </w:rPr>
        <w:fldChar w:fldCharType="separate"/>
      </w:r>
      <w:r>
        <w:rPr>
          <w:sz w:val="22"/>
        </w:rPr>
        <w:t>(8 380) 20133</w:t>
      </w:r>
      <w:r>
        <w:rPr>
          <w:sz w:val="22"/>
        </w:rPr>
        <w:fldChar w:fldCharType="end"/>
      </w:r>
      <w:r>
        <w:rPr>
          <w:sz w:val="22"/>
        </w:rPr>
        <w:t xml:space="preserve">, el. paštas: </w:t>
      </w:r>
      <w:r>
        <w:rPr>
          <w:sz w:val="22"/>
        </w:rPr>
        <w:fldChar w:fldCharType="begin"/>
      </w:r>
      <w:r>
        <w:rPr>
          <w:sz w:val="22"/>
        </w:rPr>
        <w:instrText xml:space="preserve"> DOCPROPERTY  DLX:abs_gov_DokumentoRengejas:Email  \* MERGEFORMAT </w:instrText>
      </w:r>
      <w:r>
        <w:rPr>
          <w:sz w:val="22"/>
        </w:rPr>
        <w:fldChar w:fldCharType="separate"/>
      </w:r>
      <w:r>
        <w:rPr>
          <w:sz w:val="22"/>
        </w:rPr>
        <w:t>jolanta.galin@salcininkai.lt</w:t>
      </w:r>
      <w:r>
        <w:rPr>
          <w:sz w:val="22"/>
        </w:rPr>
        <w:fldChar w:fldCharType="end"/>
      </w:r>
      <w:r>
        <w:rPr>
          <w:sz w:val="22"/>
        </w:rPr>
        <w:t xml:space="preserve"> </w:t>
      </w:r>
    </w:p>
    <w:p w14:paraId="7E90690E" w14:textId="77777777" w:rsidR="008411ED" w:rsidRDefault="008411ED" w:rsidP="008411ED">
      <w:pPr>
        <w:pStyle w:val="Antrats"/>
      </w:pPr>
      <w:r>
        <w:t xml:space="preserve"> </w:t>
      </w:r>
    </w:p>
    <w:p w14:paraId="5CEEF7DA" w14:textId="77777777" w:rsidR="008411ED" w:rsidRDefault="008411ED"/>
    <w:sectPr w:rsidR="008411ED" w:rsidSect="008411ED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1ED"/>
    <w:rsid w:val="0021246A"/>
    <w:rsid w:val="00325FA0"/>
    <w:rsid w:val="00673323"/>
    <w:rsid w:val="008411ED"/>
    <w:rsid w:val="00AF6326"/>
    <w:rsid w:val="00D205E9"/>
    <w:rsid w:val="00D2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AA50C"/>
  <w15:chartTrackingRefBased/>
  <w15:docId w15:val="{96A6BC89-7A8C-4E06-B456-54FE86A1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11E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8411E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411ED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styleId="Emfaz">
    <w:name w:val="Emphasis"/>
    <w:basedOn w:val="Numatytasispastraiposriftas"/>
    <w:uiPriority w:val="20"/>
    <w:qFormat/>
    <w:rsid w:val="008411ED"/>
    <w:rPr>
      <w:i/>
      <w:iCs/>
    </w:rPr>
  </w:style>
  <w:style w:type="paragraph" w:styleId="Pagrindinistekstas">
    <w:name w:val="Body Text"/>
    <w:basedOn w:val="prastasis"/>
    <w:link w:val="PagrindinistekstasDiagrama"/>
    <w:uiPriority w:val="99"/>
    <w:rsid w:val="0021246A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21246A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table" w:styleId="Lentelstinklelis">
    <w:name w:val="Table Grid"/>
    <w:basedOn w:val="prastojilentel"/>
    <w:uiPriority w:val="39"/>
    <w:rsid w:val="00212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2146</Characters>
  <Application>Microsoft Office Word</Application>
  <DocSecurity>4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Galin</dc:creator>
  <cp:lastModifiedBy>Jolanta Bušmovičienė</cp:lastModifiedBy>
  <cp:revision>2</cp:revision>
  <dcterms:created xsi:type="dcterms:W3CDTF">2023-06-13T13:14:00Z</dcterms:created>
  <dcterms:modified xsi:type="dcterms:W3CDTF">2023-06-13T13:14:00Z</dcterms:modified>
</cp:coreProperties>
</file>