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293EE" w14:textId="77777777" w:rsidR="007F14B5" w:rsidRDefault="007F14B5" w:rsidP="007F14B5">
      <w:pPr>
        <w:jc w:val="center"/>
        <w:rPr>
          <w:b/>
          <w:sz w:val="22"/>
          <w:szCs w:val="22"/>
        </w:rPr>
      </w:pPr>
      <w:r>
        <w:rPr>
          <w:b/>
        </w:rPr>
        <w:t>Aiškinamasis raštas</w:t>
      </w:r>
    </w:p>
    <w:p w14:paraId="022E541F" w14:textId="77777777" w:rsidR="00FC57AB" w:rsidRDefault="00FC57AB" w:rsidP="00FC57AB"/>
    <w:tbl>
      <w:tblPr>
        <w:tblW w:w="158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71"/>
        <w:gridCol w:w="6339"/>
        <w:gridCol w:w="6339"/>
      </w:tblGrid>
      <w:tr w:rsidR="00245F15" w:rsidRPr="0083292E" w14:paraId="5BA169EA" w14:textId="77777777" w:rsidTr="00245F15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3E6D" w14:textId="77777777" w:rsidR="00245F15" w:rsidRPr="0083292E" w:rsidRDefault="00245F15" w:rsidP="00245F1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1.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D6B4" w14:textId="2FB133A7" w:rsidR="00245F15" w:rsidRPr="0083292E" w:rsidRDefault="00245F15" w:rsidP="00245F15">
            <w:pPr>
              <w:rPr>
                <w:color w:val="000000" w:themeColor="text1"/>
              </w:rPr>
            </w:pPr>
            <w:r w:rsidRPr="007D7C0E">
              <w:t>Parengto projekto tikslai ir uždaviniai, laukiami rezultatai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EC35" w14:textId="10F1A6F8" w:rsidR="00245F15" w:rsidRPr="0083292E" w:rsidRDefault="00245F15" w:rsidP="00245F1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Parengto tarybos sprendimo projekto tikslas – deleguoti Šalčininkų rajono savivaldybės atstovus į Šalčininkų miesto vietos veiklos grupę, suteikti teisę būti renkamiems į jos valdymo organus ir balsuoti atstovaujant viešąjį interesą.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F9F2" w14:textId="77777777" w:rsidR="00245F15" w:rsidRPr="0083292E" w:rsidRDefault="00245F15" w:rsidP="00245F15">
            <w:pPr>
              <w:jc w:val="both"/>
              <w:rPr>
                <w:color w:val="000000" w:themeColor="text1"/>
              </w:rPr>
            </w:pPr>
          </w:p>
        </w:tc>
      </w:tr>
      <w:tr w:rsidR="00245F15" w:rsidRPr="0083292E" w14:paraId="257E452A" w14:textId="77777777" w:rsidTr="00245F15">
        <w:trPr>
          <w:trHeight w:val="61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92E44" w14:textId="77777777" w:rsidR="00245F15" w:rsidRPr="0083292E" w:rsidRDefault="00245F15" w:rsidP="00245F1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D500" w14:textId="062F7861" w:rsidR="00245F15" w:rsidRPr="0083292E" w:rsidRDefault="00245F15" w:rsidP="00245F15">
            <w:pPr>
              <w:rPr>
                <w:color w:val="000000" w:themeColor="text1"/>
              </w:rPr>
            </w:pPr>
            <w:r w:rsidRPr="007D7C0E">
              <w:t>Išsamus faktinis ir teisinis pagrindas, siūlomos teisinio reguliavimo nuostatos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2295" w14:textId="77777777" w:rsidR="00245F15" w:rsidRDefault="00245F15" w:rsidP="00245F15">
            <w:pPr>
              <w:widowControl w:val="0"/>
              <w:overflowPunct w:val="0"/>
              <w:spacing w:line="276" w:lineRule="auto"/>
              <w:jc w:val="both"/>
              <w:rPr>
                <w:lang w:eastAsia="lt-LT"/>
              </w:rPr>
            </w:pPr>
            <w:r>
              <w:t xml:space="preserve">Remiantis Lietuvos Respublikos vidaus reikalų ministro 2022 m. spalio 28 d. įsakymo Nr. 1V-672 „Dėl vietos plėtros strategijų rengimo ir atrankos taisyklių patvirtinimo“ 4.3. punktu, </w:t>
            </w:r>
            <w:r>
              <w:rPr>
                <w:lang w:eastAsia="lt-LT"/>
              </w:rPr>
              <w:t>m</w:t>
            </w:r>
            <w:r w:rsidRPr="00C14689">
              <w:rPr>
                <w:lang w:eastAsia="lt-LT"/>
              </w:rPr>
              <w:t>iesto vietos veiklos grupe, galinčia rengti ir įgyvendinti vietos plėtros strategiją, (toliau – miesto VVG) yra laikomas Lietuvos Respublikos asociacijų įstatymo nustatyta tvarka įsteigtas viešasis juridinis asmuo</w:t>
            </w:r>
            <w:r>
              <w:rPr>
                <w:lang w:eastAsia="lt-LT"/>
              </w:rPr>
              <w:t>, kurio nariais yra juridinio asmens veiklos teritorijoje veiklą vykdantys trijų šalių partneriai (toliau – partneriai):</w:t>
            </w:r>
          </w:p>
          <w:p w14:paraId="70FE613A" w14:textId="77777777" w:rsidR="00245F15" w:rsidRDefault="00245F15" w:rsidP="00245F15">
            <w:pPr>
              <w:widowControl w:val="0"/>
              <w:overflowPunct w:val="0"/>
              <w:spacing w:line="276" w:lineRule="auto"/>
              <w:jc w:val="both"/>
              <w:rPr>
                <w:lang w:eastAsia="lt-LT"/>
              </w:rPr>
            </w:pPr>
            <w:r>
              <w:rPr>
                <w:lang w:eastAsia="lt-LT"/>
              </w:rPr>
              <w:t xml:space="preserve">4.3.1. bendruomeninės organizacijos ir (ar) kitos nevyriausybinės organizacijos; </w:t>
            </w:r>
          </w:p>
          <w:p w14:paraId="69E4E9A0" w14:textId="77777777" w:rsidR="00245F15" w:rsidRDefault="00245F15" w:rsidP="00245F15">
            <w:pPr>
              <w:widowControl w:val="0"/>
              <w:overflowPunct w:val="0"/>
              <w:spacing w:line="276" w:lineRule="auto"/>
              <w:jc w:val="both"/>
              <w:rPr>
                <w:lang w:eastAsia="lt-LT"/>
              </w:rPr>
            </w:pPr>
            <w:r>
              <w:rPr>
                <w:lang w:eastAsia="lt-LT"/>
              </w:rPr>
              <w:t xml:space="preserve">4.3.2. asocijuotos verslo struktūros ir (ar) įmonės; </w:t>
            </w:r>
          </w:p>
          <w:p w14:paraId="78CADAE4" w14:textId="0DE38D33" w:rsidR="00245F15" w:rsidRPr="0083292E" w:rsidRDefault="00245F15" w:rsidP="00245F1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lang w:eastAsia="lt-LT"/>
              </w:rPr>
              <w:t>4.3.3. vietos valdžios atstovas (...).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22DC" w14:textId="0D8C1F74" w:rsidR="00245F15" w:rsidRPr="0083292E" w:rsidRDefault="00245F15" w:rsidP="00245F1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</w:p>
        </w:tc>
      </w:tr>
      <w:tr w:rsidR="00245F15" w:rsidRPr="0083292E" w14:paraId="4E2C1E9C" w14:textId="77777777" w:rsidTr="00245F15">
        <w:trPr>
          <w:trHeight w:val="61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AC31" w14:textId="54ADE7FD" w:rsidR="00245F15" w:rsidRPr="0083292E" w:rsidRDefault="00245F15" w:rsidP="00245F1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BB47" w14:textId="42A73411" w:rsidR="00245F15" w:rsidRPr="007D7C0E" w:rsidRDefault="00245F15" w:rsidP="00245F15">
            <w:r w:rsidRPr="007D7C0E">
              <w:rPr>
                <w:lang w:eastAsia="lt-LT"/>
              </w:rPr>
              <w:t>Numatomo teisinio reguliavimo poveikio vertinimo rezultatai, jei sprendimu numatoma reglamentuoti iki tol nereglamentuotus santykius arba iš esmės keičiamas teisinis reguliavimas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C458" w14:textId="6DAC8A7B" w:rsidR="00245F15" w:rsidRPr="0083292E" w:rsidRDefault="00245F15" w:rsidP="00245F1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Iš esmės keičiamo teisinio reguliavimo nėra.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66CB" w14:textId="77777777" w:rsidR="00245F15" w:rsidRPr="0083292E" w:rsidRDefault="00245F15" w:rsidP="00245F1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</w:p>
        </w:tc>
      </w:tr>
      <w:tr w:rsidR="00245F15" w:rsidRPr="0083292E" w14:paraId="68CEAFFC" w14:textId="77777777" w:rsidTr="00245F1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1DAB" w14:textId="2EA9C8D3" w:rsidR="00245F15" w:rsidRPr="0083292E" w:rsidRDefault="00245F15" w:rsidP="00245F1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4.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18E9" w14:textId="2B2F6952" w:rsidR="00245F15" w:rsidRPr="0083292E" w:rsidRDefault="00245F15" w:rsidP="00245F15">
            <w:pPr>
              <w:rPr>
                <w:color w:val="000000" w:themeColor="text1"/>
              </w:rPr>
            </w:pPr>
            <w:r w:rsidRPr="007D7C0E">
              <w:t>Lėšų poreikis ir šaltiniai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453F" w14:textId="0F49904A" w:rsidR="00245F15" w:rsidRPr="0083292E" w:rsidRDefault="00245F15" w:rsidP="00245F1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Lėšų poreikio sprendimui įgyvendinti nenumatoma.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A326" w14:textId="77777777" w:rsidR="00245F15" w:rsidRPr="0083292E" w:rsidRDefault="00245F15" w:rsidP="00245F1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</w:p>
        </w:tc>
      </w:tr>
      <w:tr w:rsidR="00245F15" w:rsidRPr="0083292E" w14:paraId="46F0C55E" w14:textId="77777777" w:rsidTr="00245F1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1FEE" w14:textId="77777777" w:rsidR="00245F15" w:rsidRPr="0083292E" w:rsidRDefault="00245F15" w:rsidP="00245F1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5.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9DCA" w14:textId="79F03943" w:rsidR="00245F15" w:rsidRPr="0083292E" w:rsidRDefault="00245F15" w:rsidP="00245F15">
            <w:pPr>
              <w:rPr>
                <w:color w:val="000000" w:themeColor="text1"/>
              </w:rPr>
            </w:pPr>
            <w:r w:rsidRPr="007D7C0E">
              <w:rPr>
                <w:lang w:eastAsia="lt-LT"/>
              </w:rPr>
              <w:t>Ar projektas vertintinas antikorupciniu požiūriu (jei taip, pridedama antikorupcinio vertinimo išvada)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9E0B" w14:textId="14312740" w:rsidR="00245F15" w:rsidRPr="0083292E" w:rsidRDefault="00245F15" w:rsidP="00245F15">
            <w:pPr>
              <w:tabs>
                <w:tab w:val="left" w:pos="720"/>
                <w:tab w:val="left" w:pos="1067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Nevertintinas.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2E4C" w14:textId="77777777" w:rsidR="00245F15" w:rsidRPr="0083292E" w:rsidRDefault="00245F15" w:rsidP="00245F15">
            <w:pPr>
              <w:tabs>
                <w:tab w:val="left" w:pos="720"/>
                <w:tab w:val="left" w:pos="1067"/>
              </w:tabs>
              <w:jc w:val="both"/>
              <w:rPr>
                <w:color w:val="000000" w:themeColor="text1"/>
              </w:rPr>
            </w:pPr>
          </w:p>
        </w:tc>
      </w:tr>
      <w:tr w:rsidR="00245F15" w:rsidRPr="0083292E" w14:paraId="3433BBC5" w14:textId="77777777" w:rsidTr="00245F1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83FD" w14:textId="77777777" w:rsidR="00245F15" w:rsidRPr="0083292E" w:rsidRDefault="00245F15" w:rsidP="00245F1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6.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41DF" w14:textId="0F2409D6" w:rsidR="00245F15" w:rsidRPr="0083292E" w:rsidRDefault="00245F15" w:rsidP="00245F15">
            <w:pPr>
              <w:rPr>
                <w:color w:val="000000" w:themeColor="text1"/>
              </w:rPr>
            </w:pPr>
            <w:r w:rsidRPr="007D7C0E">
              <w:t>Kiti sprendimui priimti reikalingi pagrindimai, skaičiavimai ar paaiškinimai, ir sprendimo projekto lyginamasis variantas, jeigu teikiamas sprendimo pakeitimo projektas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A9AD" w14:textId="3CBB76DA" w:rsidR="00245F15" w:rsidRPr="0083292E" w:rsidRDefault="00245F15" w:rsidP="00245F1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Nėra.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558D" w14:textId="77777777" w:rsidR="00245F15" w:rsidRPr="0083292E" w:rsidRDefault="00245F15" w:rsidP="00245F15">
            <w:pPr>
              <w:jc w:val="both"/>
              <w:rPr>
                <w:color w:val="000000" w:themeColor="text1"/>
              </w:rPr>
            </w:pPr>
          </w:p>
        </w:tc>
      </w:tr>
    </w:tbl>
    <w:p w14:paraId="2F419C25" w14:textId="77777777" w:rsidR="00B90549" w:rsidRDefault="00B90549" w:rsidP="00E012C4"/>
    <w:p w14:paraId="1B374009" w14:textId="77777777" w:rsidR="00B90549" w:rsidRDefault="00B90549" w:rsidP="00E012C4"/>
    <w:p w14:paraId="0B029418" w14:textId="28543EE4" w:rsidR="00941E1B" w:rsidRDefault="00D273F3" w:rsidP="00E012C4">
      <w:r>
        <w:t>[Vardas ir Pavardė], [Skyrius], tel.:, el. paštas:</w:t>
      </w:r>
    </w:p>
    <w:sectPr w:rsidR="00941E1B" w:rsidSect="008B37A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5544B" w14:textId="77777777" w:rsidR="00FB1F5C" w:rsidRDefault="00FB1F5C">
      <w:r>
        <w:separator/>
      </w:r>
    </w:p>
  </w:endnote>
  <w:endnote w:type="continuationSeparator" w:id="0">
    <w:p w14:paraId="3C4C9F6B" w14:textId="77777777" w:rsidR="00FB1F5C" w:rsidRDefault="00FB1F5C">
      <w:r>
        <w:continuationSeparator/>
      </w:r>
    </w:p>
  </w:endnote>
  <w:endnote w:type="continuationNotice" w:id="1">
    <w:p w14:paraId="709043DB" w14:textId="77777777" w:rsidR="008B463C" w:rsidRDefault="008B46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6C6F" w14:textId="77777777" w:rsidR="00FB1F5C" w:rsidRDefault="00FB1F5C">
      <w:r>
        <w:separator/>
      </w:r>
    </w:p>
  </w:footnote>
  <w:footnote w:type="continuationSeparator" w:id="0">
    <w:p w14:paraId="7B266C30" w14:textId="77777777" w:rsidR="00FB1F5C" w:rsidRDefault="00FB1F5C">
      <w:r>
        <w:continuationSeparator/>
      </w:r>
    </w:p>
  </w:footnote>
  <w:footnote w:type="continuationNotice" w:id="1">
    <w:p w14:paraId="29570282" w14:textId="77777777" w:rsidR="008B463C" w:rsidRDefault="008B46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4156B5"/>
    <w:multiLevelType w:val="hybridMultilevel"/>
    <w:tmpl w:val="68DC4FB6"/>
    <w:lvl w:ilvl="0" w:tplc="2CA04BC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2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CE5A07"/>
    <w:multiLevelType w:val="hybridMultilevel"/>
    <w:tmpl w:val="68DC4FB6"/>
    <w:lvl w:ilvl="0" w:tplc="FFFFFFF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9" w15:restartNumberingAfterBreak="0">
    <w:nsid w:val="6BF026E1"/>
    <w:multiLevelType w:val="hybridMultilevel"/>
    <w:tmpl w:val="A3AC69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4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8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9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097796501">
    <w:abstractNumId w:val="6"/>
  </w:num>
  <w:num w:numId="2" w16cid:durableId="1009451146">
    <w:abstractNumId w:val="23"/>
    <w:lvlOverride w:ilvl="0">
      <w:startOverride w:val="1"/>
    </w:lvlOverride>
  </w:num>
  <w:num w:numId="3" w16cid:durableId="1596285677">
    <w:abstractNumId w:val="24"/>
  </w:num>
  <w:num w:numId="4" w16cid:durableId="1577547730">
    <w:abstractNumId w:val="12"/>
  </w:num>
  <w:num w:numId="5" w16cid:durableId="1127770846">
    <w:abstractNumId w:val="29"/>
  </w:num>
  <w:num w:numId="6" w16cid:durableId="379281174">
    <w:abstractNumId w:val="2"/>
  </w:num>
  <w:num w:numId="7" w16cid:durableId="630864309">
    <w:abstractNumId w:val="11"/>
  </w:num>
  <w:num w:numId="8" w16cid:durableId="974867525">
    <w:abstractNumId w:val="1"/>
  </w:num>
  <w:num w:numId="9" w16cid:durableId="264308295">
    <w:abstractNumId w:val="22"/>
  </w:num>
  <w:num w:numId="10" w16cid:durableId="889733289">
    <w:abstractNumId w:val="28"/>
  </w:num>
  <w:num w:numId="11" w16cid:durableId="1990279449">
    <w:abstractNumId w:val="20"/>
  </w:num>
  <w:num w:numId="12" w16cid:durableId="2028404786">
    <w:abstractNumId w:val="27"/>
  </w:num>
  <w:num w:numId="13" w16cid:durableId="1249775185">
    <w:abstractNumId w:val="0"/>
  </w:num>
  <w:num w:numId="14" w16cid:durableId="390082920">
    <w:abstractNumId w:val="3"/>
  </w:num>
  <w:num w:numId="15" w16cid:durableId="1803110939">
    <w:abstractNumId w:val="17"/>
  </w:num>
  <w:num w:numId="16" w16cid:durableId="2105957448">
    <w:abstractNumId w:val="10"/>
  </w:num>
  <w:num w:numId="17" w16cid:durableId="398670693">
    <w:abstractNumId w:val="18"/>
  </w:num>
  <w:num w:numId="18" w16cid:durableId="293214545">
    <w:abstractNumId w:val="21"/>
  </w:num>
  <w:num w:numId="19" w16cid:durableId="246690698">
    <w:abstractNumId w:val="8"/>
  </w:num>
  <w:num w:numId="20" w16cid:durableId="1343237431">
    <w:abstractNumId w:val="16"/>
  </w:num>
  <w:num w:numId="21" w16cid:durableId="74328240">
    <w:abstractNumId w:val="26"/>
  </w:num>
  <w:num w:numId="22" w16cid:durableId="277834841">
    <w:abstractNumId w:val="25"/>
  </w:num>
  <w:num w:numId="23" w16cid:durableId="423186420">
    <w:abstractNumId w:val="14"/>
  </w:num>
  <w:num w:numId="24" w16cid:durableId="748238734">
    <w:abstractNumId w:val="7"/>
  </w:num>
  <w:num w:numId="25" w16cid:durableId="1273319642">
    <w:abstractNumId w:val="5"/>
  </w:num>
  <w:num w:numId="26" w16cid:durableId="2042238809">
    <w:abstractNumId w:val="13"/>
  </w:num>
  <w:num w:numId="27" w16cid:durableId="497620382">
    <w:abstractNumId w:val="4"/>
  </w:num>
  <w:num w:numId="28" w16cid:durableId="2236825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68488294">
    <w:abstractNumId w:val="9"/>
  </w:num>
  <w:num w:numId="30" w16cid:durableId="3976769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3434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5F04"/>
    <w:rsid w:val="0010766B"/>
    <w:rsid w:val="00110A53"/>
    <w:rsid w:val="00110AA5"/>
    <w:rsid w:val="00110EA3"/>
    <w:rsid w:val="0011473A"/>
    <w:rsid w:val="00114FBF"/>
    <w:rsid w:val="00117167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2590"/>
    <w:rsid w:val="00153E43"/>
    <w:rsid w:val="00155A6F"/>
    <w:rsid w:val="001622F4"/>
    <w:rsid w:val="00162591"/>
    <w:rsid w:val="00162D35"/>
    <w:rsid w:val="00162F9C"/>
    <w:rsid w:val="00163D57"/>
    <w:rsid w:val="00164ACD"/>
    <w:rsid w:val="00170DE5"/>
    <w:rsid w:val="001745F2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063C5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5F15"/>
    <w:rsid w:val="002462BD"/>
    <w:rsid w:val="00246487"/>
    <w:rsid w:val="0024648D"/>
    <w:rsid w:val="00246657"/>
    <w:rsid w:val="0024666B"/>
    <w:rsid w:val="00246A4E"/>
    <w:rsid w:val="0024756D"/>
    <w:rsid w:val="00250AF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5B60"/>
    <w:rsid w:val="00337071"/>
    <w:rsid w:val="00337D0E"/>
    <w:rsid w:val="003403B6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65A95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C03"/>
    <w:rsid w:val="00406DFF"/>
    <w:rsid w:val="00407912"/>
    <w:rsid w:val="004122CE"/>
    <w:rsid w:val="004128D4"/>
    <w:rsid w:val="004130A8"/>
    <w:rsid w:val="00417094"/>
    <w:rsid w:val="00421054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86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7B3"/>
    <w:rsid w:val="004D5D72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3BED"/>
    <w:rsid w:val="005941DD"/>
    <w:rsid w:val="00594485"/>
    <w:rsid w:val="005A0768"/>
    <w:rsid w:val="005A2AB4"/>
    <w:rsid w:val="005A3312"/>
    <w:rsid w:val="005A4B18"/>
    <w:rsid w:val="005A6684"/>
    <w:rsid w:val="005A6A91"/>
    <w:rsid w:val="005A7854"/>
    <w:rsid w:val="005B0AB9"/>
    <w:rsid w:val="005B1174"/>
    <w:rsid w:val="005B243B"/>
    <w:rsid w:val="005B2987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6BC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06F04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D7C0E"/>
    <w:rsid w:val="007F14B5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4F51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37AB"/>
    <w:rsid w:val="008B463C"/>
    <w:rsid w:val="008B645E"/>
    <w:rsid w:val="008C38B3"/>
    <w:rsid w:val="008D1AE8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6F12"/>
    <w:rsid w:val="009133D7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1B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920"/>
    <w:rsid w:val="009E68A0"/>
    <w:rsid w:val="009F030F"/>
    <w:rsid w:val="009F19D5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4F41"/>
    <w:rsid w:val="00A276B6"/>
    <w:rsid w:val="00A27CBC"/>
    <w:rsid w:val="00A34DE3"/>
    <w:rsid w:val="00A368F5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75ED"/>
    <w:rsid w:val="00A60579"/>
    <w:rsid w:val="00A60BFC"/>
    <w:rsid w:val="00A6155D"/>
    <w:rsid w:val="00A6165A"/>
    <w:rsid w:val="00A662B0"/>
    <w:rsid w:val="00A7048A"/>
    <w:rsid w:val="00A704EF"/>
    <w:rsid w:val="00A71C94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4A3"/>
    <w:rsid w:val="00A92E53"/>
    <w:rsid w:val="00A93979"/>
    <w:rsid w:val="00A968E5"/>
    <w:rsid w:val="00AA132F"/>
    <w:rsid w:val="00AA1545"/>
    <w:rsid w:val="00AA2666"/>
    <w:rsid w:val="00AA468C"/>
    <w:rsid w:val="00AA78F6"/>
    <w:rsid w:val="00AB04B4"/>
    <w:rsid w:val="00AB2577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A11"/>
    <w:rsid w:val="00B31C82"/>
    <w:rsid w:val="00B325B0"/>
    <w:rsid w:val="00B33E47"/>
    <w:rsid w:val="00B35930"/>
    <w:rsid w:val="00B367CB"/>
    <w:rsid w:val="00B3724E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15F4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0549"/>
    <w:rsid w:val="00B930DF"/>
    <w:rsid w:val="00B9521F"/>
    <w:rsid w:val="00B967B7"/>
    <w:rsid w:val="00BA1133"/>
    <w:rsid w:val="00BA1D2F"/>
    <w:rsid w:val="00BA3FA6"/>
    <w:rsid w:val="00BA4A44"/>
    <w:rsid w:val="00BB1889"/>
    <w:rsid w:val="00BB1E42"/>
    <w:rsid w:val="00BB2B9F"/>
    <w:rsid w:val="00BB2D40"/>
    <w:rsid w:val="00BB3878"/>
    <w:rsid w:val="00BB4503"/>
    <w:rsid w:val="00BB58A2"/>
    <w:rsid w:val="00BB7440"/>
    <w:rsid w:val="00BC1036"/>
    <w:rsid w:val="00BC3D0F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7E58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310EF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3E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0C42"/>
    <w:rsid w:val="00CC3C14"/>
    <w:rsid w:val="00CC46D4"/>
    <w:rsid w:val="00CC5078"/>
    <w:rsid w:val="00CC65B5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962"/>
    <w:rsid w:val="00D11EED"/>
    <w:rsid w:val="00D14F02"/>
    <w:rsid w:val="00D14F8E"/>
    <w:rsid w:val="00D16BC8"/>
    <w:rsid w:val="00D25363"/>
    <w:rsid w:val="00D261AD"/>
    <w:rsid w:val="00D273CD"/>
    <w:rsid w:val="00D273F3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4FB5"/>
    <w:rsid w:val="00DC50DC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5800"/>
    <w:rsid w:val="00E46A08"/>
    <w:rsid w:val="00E50CA8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48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0DAD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1E62"/>
    <w:rsid w:val="00FA4C42"/>
    <w:rsid w:val="00FA6E8B"/>
    <w:rsid w:val="00FA6EBB"/>
    <w:rsid w:val="00FA7C18"/>
    <w:rsid w:val="00FB1E90"/>
    <w:rsid w:val="00FB1F5C"/>
    <w:rsid w:val="00FB2B4C"/>
    <w:rsid w:val="00FB2DB8"/>
    <w:rsid w:val="00FB564D"/>
    <w:rsid w:val="00FC0C80"/>
    <w:rsid w:val="00FC111E"/>
    <w:rsid w:val="00FC1C8D"/>
    <w:rsid w:val="00FC2349"/>
    <w:rsid w:val="00FC2A92"/>
    <w:rsid w:val="00FC3DCD"/>
    <w:rsid w:val="00FC5038"/>
    <w:rsid w:val="00FC57AB"/>
    <w:rsid w:val="00FD063F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0293EE"/>
  <w15:docId w15:val="{0D747EB7-FA9C-4E1D-9089-4CA3621E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71C94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A71C94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A71C94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A71C94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A71C94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A71C94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71C94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A71C94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71C94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Sraopastraipa">
    <w:name w:val="List Paragraph"/>
    <w:basedOn w:val="prastasis"/>
    <w:link w:val="SraopastraipaDiagrama"/>
    <w:uiPriority w:val="99"/>
    <w:qFormat/>
    <w:rsid w:val="007F14B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raopastraipaDiagrama">
    <w:name w:val="Sąrašo pastraipa Diagrama"/>
    <w:link w:val="Sraopastraipa"/>
    <w:uiPriority w:val="99"/>
    <w:locked/>
    <w:rsid w:val="00FC57AB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2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1554</Characters>
  <Application>Microsoft Office Word</Application>
  <DocSecurity>4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Savivaldybe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Jolanta Bušmovičienė</cp:lastModifiedBy>
  <cp:revision>2</cp:revision>
  <cp:lastPrinted>2014-01-08T15:08:00Z</cp:lastPrinted>
  <dcterms:created xsi:type="dcterms:W3CDTF">2023-06-15T13:46:00Z</dcterms:created>
  <dcterms:modified xsi:type="dcterms:W3CDTF">2023-06-15T13:46:00Z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Tarybos sprendimo projektas</vt:lpwstr>
  </property>
  <property fmtid="{D5CDD505-2E9C-101B-9397-08002B2CF9AE}" pid="3" name="DLX:Registered">
    <vt:lpwstr/>
  </property>
  <property fmtid="{D5CDD505-2E9C-101B-9397-08002B2CF9AE}" pid="4" name="DLX:RegistrationNo">
    <vt:lpwstr/>
  </property>
  <property fmtid="{D5CDD505-2E9C-101B-9397-08002B2CF9AE}" pid="5" name="DLX:abs_gov_DokPasirasancioAsmensPareigos:Title">
    <vt:lpwstr>Savivaldybės administracijos direktorius</vt:lpwstr>
  </property>
  <property fmtid="{D5CDD505-2E9C-101B-9397-08002B2CF9AE}" pid="6" name="DLX:abs_gov_DokumentaPasirasantisAsmuo:Title">
    <vt:lpwstr>Josif Rybak</vt:lpwstr>
  </property>
  <property fmtid="{D5CDD505-2E9C-101B-9397-08002B2CF9AE}" pid="7" name="DLX:abs_gov_DokumentoRengejas:Title">
    <vt:lpwstr>Olga Goj</vt:lpwstr>
  </property>
  <property fmtid="{D5CDD505-2E9C-101B-9397-08002B2CF9AE}" pid="8" name="DLX:abs_gov_DokumentoRengejas:Phone">
    <vt:lpwstr>8 (380) 20 207</vt:lpwstr>
  </property>
  <property fmtid="{D5CDD505-2E9C-101B-9397-08002B2CF9AE}" pid="9" name="DLX:abs_gov_DokumentoRengejas:Email">
    <vt:lpwstr>dlx@srsa.lt</vt:lpwstr>
  </property>
  <property fmtid="{D5CDD505-2E9C-101B-9397-08002B2CF9AE}" pid="10" name="DLX:abs_gov_DokumentoRengejoPadalinys:Title">
    <vt:lpwstr>Investicijų ir strateginio planavimo skyrius</vt:lpwstr>
  </property>
  <property fmtid="{D5CDD505-2E9C-101B-9397-08002B2CF9AE}" pid="11" name="DLX:abs_gov_DokumentoRengejas:DlxEmail">
    <vt:lpwstr>olga.goj@salcininkai.lt</vt:lpwstr>
  </property>
</Properties>
</file>